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42BCE1" w14:textId="26D42701" w:rsidR="00F568A6" w:rsidRPr="004654B8" w:rsidRDefault="00FA3399" w:rsidP="003903F0">
      <w:pPr>
        <w:jc w:val="center"/>
        <w:rPr>
          <w:rFonts w:cs="Arial"/>
        </w:rPr>
      </w:pPr>
      <w:bookmarkStart w:id="0" w:name="_Ref233354740"/>
      <w:bookmarkStart w:id="1" w:name="_Ref233427307"/>
      <w:bookmarkStart w:id="2" w:name="_Ref233075730"/>
      <w:bookmarkStart w:id="3" w:name="_Ref233337295"/>
      <w:bookmarkEnd w:id="0"/>
      <w:bookmarkEnd w:id="1"/>
      <w:bookmarkEnd w:id="2"/>
      <w:bookmarkEnd w:id="3"/>
      <w:r w:rsidRPr="004654B8">
        <w:rPr>
          <w:rFonts w:cs="Arial"/>
          <w:noProof/>
          <w:lang w:val="en-IE" w:eastAsia="en-IE"/>
        </w:rPr>
        <w:drawing>
          <wp:inline distT="0" distB="0" distL="0" distR="0" wp14:anchorId="522F8389" wp14:editId="03D605CD">
            <wp:extent cx="845575" cy="1074253"/>
            <wp:effectExtent l="0" t="0" r="0"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846839" cy="1075858"/>
                    </a:xfrm>
                    <a:prstGeom prst="rect">
                      <a:avLst/>
                    </a:prstGeom>
                    <a:noFill/>
                    <a:ln w="9525">
                      <a:noFill/>
                      <a:miter lim="800000"/>
                      <a:headEnd/>
                      <a:tailEnd/>
                    </a:ln>
                  </pic:spPr>
                </pic:pic>
              </a:graphicData>
            </a:graphic>
          </wp:inline>
        </w:drawing>
      </w:r>
      <w:bookmarkStart w:id="4" w:name="_GoBack"/>
      <w:bookmarkEnd w:id="4"/>
    </w:p>
    <w:p w14:paraId="3654EFB6" w14:textId="77777777" w:rsidR="00F568A6" w:rsidRPr="004654B8" w:rsidRDefault="00F568A6" w:rsidP="00F568A6">
      <w:pPr>
        <w:rPr>
          <w:rFonts w:cs="Arial"/>
        </w:rPr>
      </w:pPr>
    </w:p>
    <w:p w14:paraId="1A08E39F" w14:textId="033D917F" w:rsidR="00F568A6" w:rsidRPr="004654B8" w:rsidRDefault="0062575F" w:rsidP="00387A8D">
      <w:pPr>
        <w:spacing w:before="120" w:after="120"/>
        <w:jc w:val="center"/>
        <w:rPr>
          <w:rFonts w:cs="Arial"/>
          <w:b/>
          <w:sz w:val="28"/>
          <w:szCs w:val="28"/>
        </w:rPr>
      </w:pPr>
      <w:r w:rsidRPr="004654B8">
        <w:rPr>
          <w:rFonts w:cs="Arial"/>
          <w:b/>
          <w:sz w:val="28"/>
          <w:szCs w:val="28"/>
        </w:rPr>
        <w:t xml:space="preserve">Report of the </w:t>
      </w:r>
      <w:r w:rsidR="00F07E2E" w:rsidRPr="004654B8">
        <w:rPr>
          <w:rFonts w:cs="Arial"/>
          <w:b/>
          <w:sz w:val="28"/>
          <w:szCs w:val="28"/>
        </w:rPr>
        <w:t xml:space="preserve">IALA </w:t>
      </w:r>
      <w:r w:rsidRPr="004654B8">
        <w:rPr>
          <w:rFonts w:cs="Arial"/>
          <w:b/>
          <w:sz w:val="28"/>
          <w:szCs w:val="28"/>
        </w:rPr>
        <w:t>Workshop</w:t>
      </w:r>
    </w:p>
    <w:p w14:paraId="621100A2" w14:textId="06CCCB98" w:rsidR="003E3F4C" w:rsidRPr="004654B8" w:rsidRDefault="000B471A" w:rsidP="00387A8D">
      <w:pPr>
        <w:spacing w:before="120" w:after="120"/>
        <w:jc w:val="center"/>
        <w:rPr>
          <w:rFonts w:cs="Arial"/>
          <w:b/>
          <w:sz w:val="28"/>
          <w:szCs w:val="28"/>
        </w:rPr>
      </w:pPr>
      <w:proofErr w:type="gramStart"/>
      <w:r w:rsidRPr="004654B8">
        <w:rPr>
          <w:rFonts w:cs="Arial"/>
          <w:b/>
          <w:sz w:val="28"/>
          <w:szCs w:val="28"/>
        </w:rPr>
        <w:t>on</w:t>
      </w:r>
      <w:proofErr w:type="gramEnd"/>
    </w:p>
    <w:p w14:paraId="415237B2" w14:textId="6AECB07B" w:rsidR="00F568A6" w:rsidRPr="00C0076A" w:rsidRDefault="00C0076A" w:rsidP="00C0076A">
      <w:pPr>
        <w:spacing w:before="120" w:after="120"/>
        <w:jc w:val="center"/>
        <w:rPr>
          <w:b/>
          <w:sz w:val="28"/>
          <w:szCs w:val="28"/>
        </w:rPr>
      </w:pPr>
      <w:r w:rsidRPr="00C0076A">
        <w:rPr>
          <w:rFonts w:cs="Arial"/>
          <w:b/>
          <w:sz w:val="28"/>
          <w:szCs w:val="28"/>
        </w:rPr>
        <w:t>Challenges</w:t>
      </w:r>
      <w:r w:rsidRPr="00C0076A">
        <w:rPr>
          <w:b/>
          <w:sz w:val="28"/>
          <w:szCs w:val="28"/>
        </w:rPr>
        <w:t xml:space="preserve"> </w:t>
      </w:r>
      <w:r w:rsidRPr="00C0076A">
        <w:rPr>
          <w:rFonts w:cs="Arial"/>
          <w:b/>
          <w:sz w:val="28"/>
          <w:szCs w:val="28"/>
        </w:rPr>
        <w:t>of</w:t>
      </w:r>
      <w:r w:rsidRPr="00C0076A">
        <w:rPr>
          <w:b/>
          <w:sz w:val="28"/>
          <w:szCs w:val="28"/>
        </w:rPr>
        <w:t xml:space="preserve"> Providing AtoN Services in Polar Regions</w:t>
      </w:r>
    </w:p>
    <w:p w14:paraId="0A2F7046" w14:textId="567B6615" w:rsidR="00F568A6" w:rsidRPr="004654B8" w:rsidRDefault="003D6094" w:rsidP="00B00A93">
      <w:pPr>
        <w:pStyle w:val="Title"/>
        <w:spacing w:before="360" w:after="360"/>
      </w:pPr>
      <w:bookmarkStart w:id="5" w:name="_Toc368665184"/>
      <w:bookmarkStart w:id="6" w:name="_Toc368834526"/>
      <w:r w:rsidRPr="004654B8">
        <w:t>E</w:t>
      </w:r>
      <w:r w:rsidR="001901E5" w:rsidRPr="004654B8">
        <w:t>xecutive</w:t>
      </w:r>
      <w:r w:rsidRPr="004654B8">
        <w:t xml:space="preserve"> S</w:t>
      </w:r>
      <w:r w:rsidR="001901E5" w:rsidRPr="004654B8">
        <w:t>ummary</w:t>
      </w:r>
      <w:bookmarkEnd w:id="5"/>
      <w:bookmarkEnd w:id="6"/>
    </w:p>
    <w:p w14:paraId="4C05B3C1" w14:textId="77777777" w:rsidR="00BD269A" w:rsidRPr="004654B8" w:rsidRDefault="00BD269A" w:rsidP="00BD269A">
      <w:pPr>
        <w:pStyle w:val="BodyText"/>
        <w:rPr>
          <w:rFonts w:cs="Arial"/>
        </w:rPr>
      </w:pPr>
      <w:r w:rsidRPr="004654B8">
        <w:rPr>
          <w:rFonts w:cs="Arial"/>
        </w:rPr>
        <w:t xml:space="preserve">A workshop on the subject of </w:t>
      </w:r>
      <w:r w:rsidRPr="0005636D">
        <w:rPr>
          <w:rFonts w:cs="Arial"/>
        </w:rPr>
        <w:t xml:space="preserve">the Challenges of Providing </w:t>
      </w:r>
      <w:proofErr w:type="gramStart"/>
      <w:r w:rsidRPr="0005636D">
        <w:rPr>
          <w:rFonts w:cs="Arial"/>
        </w:rPr>
        <w:t>AtoN</w:t>
      </w:r>
      <w:proofErr w:type="gramEnd"/>
      <w:r w:rsidRPr="0005636D">
        <w:rPr>
          <w:rFonts w:cs="Arial"/>
        </w:rPr>
        <w:t xml:space="preserve"> Services in Polar Regions</w:t>
      </w:r>
      <w:r w:rsidRPr="004654B8">
        <w:rPr>
          <w:rFonts w:cs="Arial"/>
        </w:rPr>
        <w:t xml:space="preserve"> </w:t>
      </w:r>
      <w:r>
        <w:rPr>
          <w:rFonts w:cs="Arial"/>
        </w:rPr>
        <w:t xml:space="preserve">was hosted by the Danish Maritime Administration (DMA) in </w:t>
      </w:r>
      <w:proofErr w:type="spellStart"/>
      <w:r>
        <w:rPr>
          <w:rFonts w:cs="Arial"/>
        </w:rPr>
        <w:t>Ilulissat</w:t>
      </w:r>
      <w:proofErr w:type="spellEnd"/>
      <w:r>
        <w:rPr>
          <w:rFonts w:cs="Arial"/>
        </w:rPr>
        <w:t>, Greenland</w:t>
      </w:r>
      <w:r w:rsidRPr="004654B8">
        <w:rPr>
          <w:rFonts w:cs="Arial"/>
        </w:rPr>
        <w:t xml:space="preserve"> between </w:t>
      </w:r>
      <w:r>
        <w:rPr>
          <w:rFonts w:cs="Arial"/>
        </w:rPr>
        <w:t>30 September</w:t>
      </w:r>
      <w:r w:rsidRPr="004654B8">
        <w:rPr>
          <w:rFonts w:cs="Arial"/>
        </w:rPr>
        <w:t xml:space="preserve"> and </w:t>
      </w:r>
      <w:r>
        <w:rPr>
          <w:rFonts w:cs="Arial"/>
        </w:rPr>
        <w:t>4 October</w:t>
      </w:r>
      <w:r w:rsidRPr="004654B8">
        <w:rPr>
          <w:rFonts w:cs="Arial"/>
        </w:rPr>
        <w:t xml:space="preserve"> 2013.</w:t>
      </w:r>
    </w:p>
    <w:p w14:paraId="11CDE17C" w14:textId="7A52D17F" w:rsidR="00BD269A" w:rsidRPr="004654B8" w:rsidRDefault="00BD269A" w:rsidP="00BD269A">
      <w:pPr>
        <w:pStyle w:val="BodyText"/>
        <w:rPr>
          <w:rFonts w:cs="Arial"/>
        </w:rPr>
      </w:pPr>
      <w:r w:rsidRPr="004654B8">
        <w:rPr>
          <w:rFonts w:cs="Arial"/>
        </w:rPr>
        <w:t xml:space="preserve">The workshop was attended </w:t>
      </w:r>
      <w:r w:rsidR="00A938CD">
        <w:rPr>
          <w:rFonts w:cs="Arial"/>
        </w:rPr>
        <w:t>by 15</w:t>
      </w:r>
      <w:r w:rsidRPr="00452AA3">
        <w:rPr>
          <w:rFonts w:cs="Arial"/>
        </w:rPr>
        <w:t xml:space="preserve"> delegates</w:t>
      </w:r>
      <w:r w:rsidRPr="004654B8">
        <w:rPr>
          <w:rFonts w:cs="Arial"/>
        </w:rPr>
        <w:t xml:space="preserve"> representing </w:t>
      </w:r>
      <w:r w:rsidR="00452AA3">
        <w:rPr>
          <w:rFonts w:cs="Arial"/>
        </w:rPr>
        <w:t>7</w:t>
      </w:r>
      <w:r w:rsidRPr="004654B8">
        <w:rPr>
          <w:rFonts w:cs="Arial"/>
        </w:rPr>
        <w:t xml:space="preserve"> countries (see </w:t>
      </w:r>
      <w:r w:rsidRPr="004654B8">
        <w:rPr>
          <w:rFonts w:cs="Arial"/>
        </w:rPr>
        <w:fldChar w:fldCharType="begin"/>
      </w:r>
      <w:r w:rsidRPr="004654B8">
        <w:rPr>
          <w:rFonts w:cs="Arial"/>
        </w:rPr>
        <w:instrText xml:space="preserve"> REF _Ref211497948 \r \h </w:instrText>
      </w:r>
      <w:r w:rsidRPr="004654B8">
        <w:rPr>
          <w:rFonts w:cs="Arial"/>
        </w:rPr>
      </w:r>
      <w:r w:rsidRPr="004654B8">
        <w:rPr>
          <w:rFonts w:cs="Arial"/>
        </w:rPr>
        <w:fldChar w:fldCharType="separate"/>
      </w:r>
      <w:r>
        <w:rPr>
          <w:rFonts w:cs="Arial"/>
        </w:rPr>
        <w:t>ANNEX A</w:t>
      </w:r>
      <w:r w:rsidRPr="004654B8">
        <w:rPr>
          <w:rFonts w:cs="Arial"/>
        </w:rPr>
        <w:fldChar w:fldCharType="end"/>
      </w:r>
      <w:r w:rsidRPr="004654B8">
        <w:rPr>
          <w:rFonts w:cs="Arial"/>
        </w:rPr>
        <w:t>).</w:t>
      </w:r>
    </w:p>
    <w:p w14:paraId="22501AE1" w14:textId="77777777" w:rsidR="00BD269A" w:rsidRPr="004654B8" w:rsidRDefault="00BD269A" w:rsidP="00BD269A">
      <w:pPr>
        <w:pStyle w:val="BodyText"/>
        <w:rPr>
          <w:rFonts w:cs="Arial"/>
        </w:rPr>
      </w:pPr>
      <w:r w:rsidRPr="004654B8">
        <w:rPr>
          <w:rFonts w:cs="Arial"/>
        </w:rPr>
        <w:t xml:space="preserve">A series of </w:t>
      </w:r>
      <w:r>
        <w:rPr>
          <w:rFonts w:cs="Arial"/>
        </w:rPr>
        <w:t>16</w:t>
      </w:r>
      <w:r w:rsidRPr="004654B8">
        <w:rPr>
          <w:rFonts w:cs="Arial"/>
        </w:rPr>
        <w:t xml:space="preserve"> presentations were given under three broad headings:</w:t>
      </w:r>
    </w:p>
    <w:p w14:paraId="7623F27E" w14:textId="77777777" w:rsidR="00BD269A" w:rsidRPr="004654B8" w:rsidRDefault="00BD269A" w:rsidP="00BD269A">
      <w:pPr>
        <w:pStyle w:val="Bullet1"/>
      </w:pPr>
      <w:r w:rsidRPr="0005636D">
        <w:t>The need for AtoN in Polar Regions</w:t>
      </w:r>
      <w:r>
        <w:t>;</w:t>
      </w:r>
    </w:p>
    <w:p w14:paraId="5C1AB3EC" w14:textId="77777777" w:rsidR="00BD269A" w:rsidRDefault="00BD269A" w:rsidP="00BD269A">
      <w:pPr>
        <w:pStyle w:val="Bullet1"/>
      </w:pPr>
      <w:r w:rsidRPr="0005636D">
        <w:t>AtoN Engineering in Polar Regions</w:t>
      </w:r>
      <w:r>
        <w:t>;</w:t>
      </w:r>
      <w:r w:rsidRPr="0005636D">
        <w:t xml:space="preserve"> </w:t>
      </w:r>
    </w:p>
    <w:p w14:paraId="07755129" w14:textId="77777777" w:rsidR="00BD269A" w:rsidRPr="004654B8" w:rsidRDefault="00BD269A" w:rsidP="00BD269A">
      <w:pPr>
        <w:pStyle w:val="Bullet1"/>
      </w:pPr>
      <w:r w:rsidRPr="0005636D">
        <w:t>e-Navigation in Polar Regions</w:t>
      </w:r>
      <w:r w:rsidRPr="004654B8">
        <w:t>;</w:t>
      </w:r>
    </w:p>
    <w:p w14:paraId="3AB73F01" w14:textId="77777777" w:rsidR="00BD269A" w:rsidRDefault="00BD269A" w:rsidP="00BD269A">
      <w:pPr>
        <w:pStyle w:val="BodyText"/>
        <w:rPr>
          <w:rFonts w:cs="Arial"/>
        </w:rPr>
      </w:pPr>
      <w:r w:rsidRPr="004654B8">
        <w:rPr>
          <w:rFonts w:cs="Arial"/>
        </w:rPr>
        <w:t>The workshop then broke into three Working Groups to discuss and produce</w:t>
      </w:r>
      <w:r>
        <w:rPr>
          <w:rFonts w:cs="Arial"/>
        </w:rPr>
        <w:t>d</w:t>
      </w:r>
      <w:r w:rsidRPr="004654B8">
        <w:rPr>
          <w:rFonts w:cs="Arial"/>
        </w:rPr>
        <w:t xml:space="preserve"> guidance under the </w:t>
      </w:r>
      <w:r>
        <w:rPr>
          <w:rFonts w:cs="Arial"/>
        </w:rPr>
        <w:t xml:space="preserve">above </w:t>
      </w:r>
      <w:r w:rsidRPr="004654B8">
        <w:rPr>
          <w:rFonts w:cs="Arial"/>
        </w:rPr>
        <w:t xml:space="preserve">headings </w:t>
      </w:r>
    </w:p>
    <w:p w14:paraId="2BCCDA07" w14:textId="04B85CB7" w:rsidR="00C065BE" w:rsidRDefault="00C065BE" w:rsidP="00BD269A">
      <w:pPr>
        <w:pStyle w:val="BodyText"/>
      </w:pPr>
      <w:r w:rsidRPr="00C065BE">
        <w:t>The recommendation of the IALA Polar Meeting in 2010 recommending the establishment of an IALA Polar forum of some sort with regular</w:t>
      </w:r>
      <w:r w:rsidR="001D16C6">
        <w:t xml:space="preserve"> </w:t>
      </w:r>
      <w:r w:rsidRPr="00C065BE">
        <w:t>annual meetings was reaffirmed as well as the general intent of the resolution from the 2010 meeting.</w:t>
      </w:r>
    </w:p>
    <w:p w14:paraId="0709A0EC" w14:textId="77777777" w:rsidR="00105DB0" w:rsidRDefault="00105DB0" w:rsidP="00BD269A">
      <w:pPr>
        <w:pStyle w:val="BodyText"/>
        <w:rPr>
          <w:rFonts w:cs="Arial"/>
        </w:rPr>
      </w:pPr>
      <w:r w:rsidRPr="00105DB0">
        <w:rPr>
          <w:rFonts w:cs="Arial"/>
        </w:rPr>
        <w:t xml:space="preserve">The social programme consisted of a Welcome Reception, and a Workshop Dinner and a technical tour comprised of a boat trip in the waters to the south of </w:t>
      </w:r>
      <w:proofErr w:type="spellStart"/>
      <w:r w:rsidRPr="00105DB0">
        <w:rPr>
          <w:rFonts w:cs="Arial"/>
        </w:rPr>
        <w:t>Ilulissat</w:t>
      </w:r>
      <w:proofErr w:type="spellEnd"/>
      <w:r w:rsidRPr="00105DB0">
        <w:rPr>
          <w:rFonts w:cs="Arial"/>
        </w:rPr>
        <w:t>, with a view of the local aids to navigation, the melting glacier and floating icebergs.</w:t>
      </w:r>
    </w:p>
    <w:p w14:paraId="0604405C" w14:textId="176F3FD3" w:rsidR="00BD269A" w:rsidRDefault="00BD269A" w:rsidP="00BD269A">
      <w:pPr>
        <w:pStyle w:val="BodyText"/>
        <w:rPr>
          <w:rFonts w:cs="Arial"/>
        </w:rPr>
      </w:pPr>
      <w:r w:rsidRPr="004654B8">
        <w:rPr>
          <w:rFonts w:cs="Arial"/>
        </w:rPr>
        <w:t>The workshop produced</w:t>
      </w:r>
      <w:r>
        <w:rPr>
          <w:rFonts w:cs="Arial"/>
        </w:rPr>
        <w:t xml:space="preserve"> </w:t>
      </w:r>
    </w:p>
    <w:p w14:paraId="6C25B7A6" w14:textId="77777777" w:rsidR="00BD269A" w:rsidRDefault="00BD269A" w:rsidP="000A72D7">
      <w:pPr>
        <w:pStyle w:val="BodyText"/>
        <w:numPr>
          <w:ilvl w:val="0"/>
          <w:numId w:val="42"/>
        </w:numPr>
        <w:rPr>
          <w:rFonts w:cs="Arial"/>
        </w:rPr>
      </w:pPr>
      <w:r>
        <w:rPr>
          <w:rFonts w:cs="Arial"/>
        </w:rPr>
        <w:t>a draft Guideline on Providing AtoN Services in Polar Regions</w:t>
      </w:r>
    </w:p>
    <w:p w14:paraId="2491A85B" w14:textId="7E2316D4" w:rsidR="00105DB0" w:rsidRPr="00105DB0" w:rsidRDefault="00105DB0" w:rsidP="000A72D7">
      <w:pPr>
        <w:pStyle w:val="BodyText"/>
        <w:numPr>
          <w:ilvl w:val="0"/>
          <w:numId w:val="42"/>
        </w:numPr>
        <w:rPr>
          <w:rFonts w:cs="Arial"/>
        </w:rPr>
      </w:pPr>
      <w:r w:rsidRPr="00105DB0">
        <w:rPr>
          <w:rFonts w:cs="Arial"/>
        </w:rPr>
        <w:t xml:space="preserve">a number of important conclusions </w:t>
      </w:r>
      <w:r w:rsidR="00F826B3">
        <w:rPr>
          <w:rFonts w:cs="Arial"/>
        </w:rPr>
        <w:t>(</w:t>
      </w:r>
      <w:r w:rsidR="00F826B3">
        <w:rPr>
          <w:rFonts w:cs="Arial"/>
        </w:rPr>
        <w:fldChar w:fldCharType="begin"/>
      </w:r>
      <w:r w:rsidR="00F826B3">
        <w:rPr>
          <w:rFonts w:cs="Arial"/>
        </w:rPr>
        <w:instrText xml:space="preserve"> REF _Ref368669992 \r \h </w:instrText>
      </w:r>
      <w:r w:rsidR="00F826B3">
        <w:rPr>
          <w:rFonts w:cs="Arial"/>
        </w:rPr>
      </w:r>
      <w:r w:rsidR="00F826B3">
        <w:rPr>
          <w:rFonts w:cs="Arial"/>
        </w:rPr>
        <w:fldChar w:fldCharType="separate"/>
      </w:r>
      <w:r w:rsidR="00F826B3">
        <w:rPr>
          <w:rFonts w:cs="Arial"/>
        </w:rPr>
        <w:t>ANNEX F</w:t>
      </w:r>
      <w:r w:rsidR="00F826B3">
        <w:rPr>
          <w:rFonts w:cs="Arial"/>
        </w:rPr>
        <w:fldChar w:fldCharType="end"/>
      </w:r>
      <w:r w:rsidR="00F826B3">
        <w:rPr>
          <w:rFonts w:cs="Arial"/>
        </w:rPr>
        <w:t xml:space="preserve">) </w:t>
      </w:r>
      <w:r w:rsidRPr="00105DB0">
        <w:rPr>
          <w:rFonts w:cs="Arial"/>
        </w:rPr>
        <w:t>for IALA to consider as part of impleme</w:t>
      </w:r>
      <w:r w:rsidR="00F826B3">
        <w:rPr>
          <w:rFonts w:cs="Arial"/>
        </w:rPr>
        <w:t>nting the IALA strategy which included</w:t>
      </w:r>
    </w:p>
    <w:p w14:paraId="173422D7" w14:textId="1B37AE93" w:rsidR="00F826B3" w:rsidRPr="00235458" w:rsidRDefault="00F826B3" w:rsidP="00F826B3">
      <w:pPr>
        <w:pStyle w:val="BodyText"/>
        <w:numPr>
          <w:ilvl w:val="0"/>
          <w:numId w:val="52"/>
        </w:numPr>
        <w:tabs>
          <w:tab w:val="left" w:pos="483"/>
        </w:tabs>
      </w:pPr>
      <w:r w:rsidRPr="00235458">
        <w:t>With continuing melting of the polar ice cap and opening of Northern sea routes, there is a need to provide AtoN as well as up to date reporting of dynamic ice conditions</w:t>
      </w:r>
      <w:r>
        <w:t xml:space="preserve"> and weather conditions</w:t>
      </w:r>
      <w:r w:rsidRPr="00235458">
        <w:t xml:space="preserve"> on these routes to ensure safety of navigation</w:t>
      </w:r>
    </w:p>
    <w:p w14:paraId="3787F5A6" w14:textId="0D15E7A5" w:rsidR="00F826B3" w:rsidRPr="00235458" w:rsidRDefault="00F826B3" w:rsidP="00F826B3">
      <w:pPr>
        <w:pStyle w:val="BodyText"/>
        <w:numPr>
          <w:ilvl w:val="0"/>
          <w:numId w:val="52"/>
        </w:numPr>
        <w:tabs>
          <w:tab w:val="left" w:pos="483"/>
        </w:tabs>
      </w:pPr>
      <w:r>
        <w:t>IALA should consider arranging a</w:t>
      </w:r>
      <w:r w:rsidRPr="00235458">
        <w:t xml:space="preserve"> seminar on safety of navigation</w:t>
      </w:r>
      <w:r>
        <w:t xml:space="preserve"> and marking</w:t>
      </w:r>
      <w:r w:rsidRPr="00235458">
        <w:t xml:space="preserve"> in polar water</w:t>
      </w:r>
      <w:r>
        <w:t>s</w:t>
      </w:r>
      <w:r w:rsidRPr="00235458">
        <w:t xml:space="preserve"> with participation of all Administrations with responsibility for maritime operations in polar regi</w:t>
      </w:r>
      <w:r>
        <w:t>ons</w:t>
      </w:r>
    </w:p>
    <w:p w14:paraId="75E7B9DE" w14:textId="1C645AD1" w:rsidR="00F826B3" w:rsidRPr="00235458" w:rsidRDefault="00F826B3" w:rsidP="00F826B3">
      <w:pPr>
        <w:pStyle w:val="BodyText"/>
        <w:numPr>
          <w:ilvl w:val="0"/>
          <w:numId w:val="52"/>
        </w:numPr>
        <w:tabs>
          <w:tab w:val="left" w:pos="483"/>
        </w:tabs>
      </w:pPr>
      <w:r w:rsidRPr="00235458">
        <w:t xml:space="preserve">There is a case for the introduction of mandatory pilotage in </w:t>
      </w:r>
      <w:r>
        <w:t>arctic coastal</w:t>
      </w:r>
      <w:r w:rsidRPr="00235458">
        <w:t xml:space="preserve"> waters for ships such as cruise liners whose v</w:t>
      </w:r>
      <w:r>
        <w:t>oyages represent a special risk</w:t>
      </w:r>
    </w:p>
    <w:p w14:paraId="55D26E50" w14:textId="50FCCE67" w:rsidR="00F826B3" w:rsidRPr="00235458" w:rsidRDefault="00F826B3" w:rsidP="00F826B3">
      <w:pPr>
        <w:pStyle w:val="BodyText"/>
        <w:numPr>
          <w:ilvl w:val="0"/>
          <w:numId w:val="52"/>
        </w:numPr>
        <w:tabs>
          <w:tab w:val="left" w:pos="483"/>
        </w:tabs>
      </w:pPr>
      <w:r w:rsidRPr="00235458">
        <w:t xml:space="preserve">There is a </w:t>
      </w:r>
      <w:r>
        <w:t>need</w:t>
      </w:r>
      <w:r w:rsidRPr="00235458">
        <w:t xml:space="preserve"> for the establishment of </w:t>
      </w:r>
      <w:r>
        <w:t>advisory routes</w:t>
      </w:r>
      <w:r w:rsidRPr="00235458">
        <w:t xml:space="preserve"> and coordinated voyages with adequate contingency planning</w:t>
      </w:r>
      <w:r>
        <w:t xml:space="preserve"> for high risk vessels</w:t>
      </w:r>
      <w:r w:rsidRPr="00235458">
        <w:t xml:space="preserve"> in polar regions</w:t>
      </w:r>
    </w:p>
    <w:p w14:paraId="715957BE" w14:textId="16F1942E" w:rsidR="00F826B3" w:rsidRPr="00235458" w:rsidRDefault="00F826B3" w:rsidP="00F826B3">
      <w:pPr>
        <w:pStyle w:val="BodyText"/>
        <w:numPr>
          <w:ilvl w:val="0"/>
          <w:numId w:val="52"/>
        </w:numPr>
        <w:tabs>
          <w:tab w:val="left" w:pos="483"/>
        </w:tabs>
      </w:pPr>
      <w:r w:rsidRPr="00235458">
        <w:t xml:space="preserve">e-Navigation </w:t>
      </w:r>
      <w:r>
        <w:t>may provide</w:t>
      </w:r>
      <w:r w:rsidRPr="00235458">
        <w:t xml:space="preserve"> opportunities for economical and efficient AtoN in Polar regions, utilising GNSS, satellite AIS and virtual AtoN to provide electronic maritime navigation, communication and traffic monitoring infrastructure</w:t>
      </w:r>
      <w:r>
        <w:t>,  however the limitations of these systems need to be considered</w:t>
      </w:r>
    </w:p>
    <w:p w14:paraId="0B881787" w14:textId="4CCE76DC" w:rsidR="00F826B3" w:rsidRPr="00235458" w:rsidRDefault="00F826B3" w:rsidP="00F826B3">
      <w:pPr>
        <w:pStyle w:val="BodyText"/>
        <w:numPr>
          <w:ilvl w:val="0"/>
          <w:numId w:val="52"/>
        </w:numPr>
        <w:tabs>
          <w:tab w:val="left" w:pos="483"/>
        </w:tabs>
      </w:pPr>
      <w:r w:rsidRPr="00235458">
        <w:lastRenderedPageBreak/>
        <w:t xml:space="preserve">Global Navigation Satellite Systems, in particular GPS, have become the primary means of maritime navigation, and simulations indicate </w:t>
      </w:r>
      <w:r>
        <w:t>that good accuracy</w:t>
      </w:r>
      <w:r w:rsidRPr="00235458">
        <w:t xml:space="preserve"> can be expected from the existing constellations in polar regions</w:t>
      </w:r>
      <w:r>
        <w:t>, however there are questions regarding integrity</w:t>
      </w:r>
    </w:p>
    <w:p w14:paraId="7EFB4120" w14:textId="27B2C112" w:rsidR="00F826B3" w:rsidRPr="00235458" w:rsidRDefault="00F826B3" w:rsidP="00F826B3">
      <w:pPr>
        <w:pStyle w:val="BodyText"/>
        <w:numPr>
          <w:ilvl w:val="0"/>
          <w:numId w:val="52"/>
        </w:numPr>
        <w:tabs>
          <w:tab w:val="left" w:pos="483"/>
        </w:tabs>
      </w:pPr>
      <w:r w:rsidRPr="00235458">
        <w:t>Noting that space weather is the factor most likely to degrade GNSS performance in polar regions, eLoran could be considered as an alternative backup PNT service</w:t>
      </w:r>
    </w:p>
    <w:p w14:paraId="07FE537A" w14:textId="0FA59FA4" w:rsidR="00F826B3" w:rsidRPr="00235458" w:rsidRDefault="00F826B3" w:rsidP="00F826B3">
      <w:pPr>
        <w:pStyle w:val="BodyText"/>
        <w:numPr>
          <w:ilvl w:val="0"/>
          <w:numId w:val="52"/>
        </w:numPr>
        <w:tabs>
          <w:tab w:val="left" w:pos="483"/>
        </w:tabs>
      </w:pPr>
      <w:r>
        <w:t>L</w:t>
      </w:r>
      <w:r w:rsidRPr="00235458">
        <w:t xml:space="preserve">imited </w:t>
      </w:r>
      <w:r>
        <w:t xml:space="preserve">modern </w:t>
      </w:r>
      <w:r w:rsidRPr="00235458">
        <w:t>surveying and datum issues</w:t>
      </w:r>
      <w:r>
        <w:t xml:space="preserve"> are major challenges in </w:t>
      </w:r>
      <w:proofErr w:type="gramStart"/>
      <w:r>
        <w:t>polar regions</w:t>
      </w:r>
      <w:proofErr w:type="gramEnd"/>
      <w:r w:rsidRPr="00235458">
        <w:t>. As new routes become available, the importance of improving hydrographic services in the region is increasing</w:t>
      </w:r>
    </w:p>
    <w:p w14:paraId="05C17C7E" w14:textId="31906140" w:rsidR="00F826B3" w:rsidRPr="00235458" w:rsidRDefault="00F826B3" w:rsidP="00F826B3">
      <w:pPr>
        <w:pStyle w:val="BodyText"/>
        <w:numPr>
          <w:ilvl w:val="0"/>
          <w:numId w:val="52"/>
        </w:numPr>
        <w:tabs>
          <w:tab w:val="left" w:pos="483"/>
        </w:tabs>
      </w:pPr>
      <w:r>
        <w:t>There is a need to define requirements for systems and services to be provided in polar regions, for example accuracy, availability, integrity, level of resilience, for radio-navigation systems</w:t>
      </w:r>
    </w:p>
    <w:p w14:paraId="06A56B9E" w14:textId="24AC3FEC" w:rsidR="00F826B3" w:rsidRDefault="00F826B3" w:rsidP="00F826B3">
      <w:pPr>
        <w:pStyle w:val="BodyText"/>
        <w:numPr>
          <w:ilvl w:val="0"/>
          <w:numId w:val="52"/>
        </w:numPr>
        <w:tabs>
          <w:tab w:val="left" w:pos="483"/>
        </w:tabs>
        <w:rPr>
          <w:rFonts w:cs="Arial"/>
        </w:rPr>
      </w:pPr>
      <w:r>
        <w:rPr>
          <w:rFonts w:cs="Arial"/>
        </w:rPr>
        <w:t>S</w:t>
      </w:r>
      <w:r w:rsidRPr="0061152F">
        <w:rPr>
          <w:rFonts w:cs="Arial"/>
        </w:rPr>
        <w:t>ystem</w:t>
      </w:r>
      <w:r>
        <w:rPr>
          <w:rFonts w:cs="Arial"/>
        </w:rPr>
        <w:t>s such as the Maritime Cloud and Arctic Web</w:t>
      </w:r>
      <w:r w:rsidRPr="0061152F">
        <w:rPr>
          <w:rFonts w:cs="Arial"/>
        </w:rPr>
        <w:t xml:space="preserve"> should be developed to reliably deliver </w:t>
      </w:r>
      <w:r>
        <w:rPr>
          <w:rFonts w:cs="Arial"/>
        </w:rPr>
        <w:t>e-Navigation information</w:t>
      </w:r>
      <w:r w:rsidRPr="0061152F">
        <w:rPr>
          <w:rFonts w:cs="Arial"/>
        </w:rPr>
        <w:t xml:space="preserve"> to the navigator in near real time</w:t>
      </w:r>
    </w:p>
    <w:p w14:paraId="5F8900C5" w14:textId="77777777" w:rsidR="002F7838" w:rsidRDefault="002F7838" w:rsidP="00FA3F27">
      <w:pPr>
        <w:pStyle w:val="Title"/>
        <w:sectPr w:rsidR="002F7838" w:rsidSect="002F7838">
          <w:headerReference w:type="default" r:id="rId10"/>
          <w:footerReference w:type="default" r:id="rId11"/>
          <w:headerReference w:type="first" r:id="rId12"/>
          <w:pgSz w:w="11906" w:h="16838"/>
          <w:pgMar w:top="720" w:right="720" w:bottom="720" w:left="720" w:header="567" w:footer="567" w:gutter="0"/>
          <w:cols w:space="708"/>
          <w:titlePg/>
          <w:docGrid w:linePitch="360"/>
        </w:sectPr>
      </w:pPr>
      <w:bookmarkStart w:id="7" w:name="_Toc368665185"/>
    </w:p>
    <w:p w14:paraId="28F478B7" w14:textId="52D20EA7" w:rsidR="00F568A6" w:rsidRPr="004654B8" w:rsidRDefault="00F568A6" w:rsidP="00FA3F27">
      <w:pPr>
        <w:pStyle w:val="Title"/>
      </w:pPr>
      <w:bookmarkStart w:id="8" w:name="_Toc368834527"/>
      <w:r w:rsidRPr="004654B8">
        <w:lastRenderedPageBreak/>
        <w:t>Table of Contents</w:t>
      </w:r>
      <w:bookmarkEnd w:id="7"/>
      <w:bookmarkEnd w:id="8"/>
    </w:p>
    <w:p w14:paraId="5EA2A88B" w14:textId="77777777" w:rsidR="00B6161D" w:rsidRDefault="002F6FE6">
      <w:pPr>
        <w:pStyle w:val="TOC4"/>
        <w:rPr>
          <w:rFonts w:asciiTheme="minorHAnsi" w:eastAsiaTheme="minorEastAsia" w:hAnsiTheme="minorHAnsi" w:cstheme="minorBidi"/>
          <w:lang w:val="en-IE" w:eastAsia="en-IE"/>
        </w:rPr>
      </w:pPr>
      <w:r>
        <w:rPr>
          <w:rFonts w:cs="Arial"/>
        </w:rPr>
        <w:fldChar w:fldCharType="begin"/>
      </w:r>
      <w:r>
        <w:rPr>
          <w:rFonts w:cs="Arial"/>
        </w:rPr>
        <w:instrText xml:space="preserve"> TOC \o "2-2" \t "Heading 1,1,Heading 2,2,Annex,5,Title,4" </w:instrText>
      </w:r>
      <w:r>
        <w:rPr>
          <w:rFonts w:cs="Arial"/>
        </w:rPr>
        <w:fldChar w:fldCharType="separate"/>
      </w:r>
      <w:r w:rsidR="00B6161D">
        <w:t>Executive Summary</w:t>
      </w:r>
      <w:r w:rsidR="00B6161D">
        <w:tab/>
      </w:r>
      <w:r w:rsidR="00B6161D">
        <w:fldChar w:fldCharType="begin"/>
      </w:r>
      <w:r w:rsidR="00B6161D">
        <w:instrText xml:space="preserve"> PAGEREF _Toc368834526 \h </w:instrText>
      </w:r>
      <w:r w:rsidR="00B6161D">
        <w:fldChar w:fldCharType="separate"/>
      </w:r>
      <w:r w:rsidR="00B6161D">
        <w:t>1</w:t>
      </w:r>
      <w:r w:rsidR="00B6161D">
        <w:fldChar w:fldCharType="end"/>
      </w:r>
    </w:p>
    <w:p w14:paraId="2128C972" w14:textId="77777777" w:rsidR="00B6161D" w:rsidRDefault="00B6161D">
      <w:pPr>
        <w:pStyle w:val="TOC4"/>
        <w:rPr>
          <w:rFonts w:asciiTheme="minorHAnsi" w:eastAsiaTheme="minorEastAsia" w:hAnsiTheme="minorHAnsi" w:cstheme="minorBidi"/>
          <w:lang w:val="en-IE" w:eastAsia="en-IE"/>
        </w:rPr>
      </w:pPr>
      <w:r>
        <w:t>Table of Contents</w:t>
      </w:r>
      <w:r>
        <w:tab/>
      </w:r>
      <w:r>
        <w:fldChar w:fldCharType="begin"/>
      </w:r>
      <w:r>
        <w:instrText xml:space="preserve"> PAGEREF _Toc368834527 \h </w:instrText>
      </w:r>
      <w:r>
        <w:fldChar w:fldCharType="separate"/>
      </w:r>
      <w:r>
        <w:t>3</w:t>
      </w:r>
      <w:r>
        <w:fldChar w:fldCharType="end"/>
      </w:r>
    </w:p>
    <w:p w14:paraId="34C4D1F0" w14:textId="77777777" w:rsidR="00B6161D" w:rsidRDefault="00B6161D">
      <w:pPr>
        <w:pStyle w:val="TOC1"/>
        <w:rPr>
          <w:rFonts w:asciiTheme="minorHAnsi" w:hAnsiTheme="minorHAnsi" w:cstheme="minorBidi"/>
          <w:lang w:val="en-IE" w:eastAsia="en-IE"/>
        </w:rPr>
      </w:pPr>
      <w:r w:rsidRPr="00485523">
        <w:t>1</w:t>
      </w:r>
      <w:r>
        <w:rPr>
          <w:rFonts w:asciiTheme="minorHAnsi" w:hAnsiTheme="minorHAnsi" w:cstheme="minorBidi"/>
          <w:lang w:val="en-IE" w:eastAsia="en-IE"/>
        </w:rPr>
        <w:tab/>
      </w:r>
      <w:r w:rsidRPr="00485523">
        <w:t>Introduction</w:t>
      </w:r>
      <w:r>
        <w:tab/>
      </w:r>
      <w:r>
        <w:fldChar w:fldCharType="begin"/>
      </w:r>
      <w:r>
        <w:instrText xml:space="preserve"> PAGEREF _Toc368834528 \h </w:instrText>
      </w:r>
      <w:r>
        <w:fldChar w:fldCharType="separate"/>
      </w:r>
      <w:r>
        <w:t>5</w:t>
      </w:r>
      <w:r>
        <w:fldChar w:fldCharType="end"/>
      </w:r>
    </w:p>
    <w:p w14:paraId="7DB6AE83" w14:textId="77777777" w:rsidR="00B6161D" w:rsidRDefault="00B6161D">
      <w:pPr>
        <w:pStyle w:val="TOC1"/>
        <w:rPr>
          <w:rFonts w:asciiTheme="minorHAnsi" w:hAnsiTheme="minorHAnsi" w:cstheme="minorBidi"/>
          <w:lang w:val="en-IE" w:eastAsia="en-IE"/>
        </w:rPr>
      </w:pPr>
      <w:r w:rsidRPr="00485523">
        <w:t>2</w:t>
      </w:r>
      <w:r>
        <w:rPr>
          <w:rFonts w:asciiTheme="minorHAnsi" w:hAnsiTheme="minorHAnsi" w:cstheme="minorBidi"/>
          <w:lang w:val="en-IE" w:eastAsia="en-IE"/>
        </w:rPr>
        <w:tab/>
      </w:r>
      <w:r w:rsidRPr="00485523">
        <w:t>Session 1 - Opening</w:t>
      </w:r>
      <w:r>
        <w:tab/>
      </w:r>
      <w:r>
        <w:fldChar w:fldCharType="begin"/>
      </w:r>
      <w:r>
        <w:instrText xml:space="preserve"> PAGEREF _Toc368834529 \h </w:instrText>
      </w:r>
      <w:r>
        <w:fldChar w:fldCharType="separate"/>
      </w:r>
      <w:r>
        <w:t>5</w:t>
      </w:r>
      <w:r>
        <w:fldChar w:fldCharType="end"/>
      </w:r>
    </w:p>
    <w:p w14:paraId="6451DEFC" w14:textId="77777777" w:rsidR="00B6161D" w:rsidRDefault="00B6161D">
      <w:pPr>
        <w:pStyle w:val="TOC2"/>
        <w:tabs>
          <w:tab w:val="left" w:pos="1843"/>
        </w:tabs>
        <w:rPr>
          <w:rFonts w:asciiTheme="minorHAnsi" w:hAnsiTheme="minorHAnsi" w:cstheme="minorBidi"/>
          <w:lang w:val="en-IE" w:eastAsia="en-IE"/>
        </w:rPr>
      </w:pPr>
      <w:r w:rsidRPr="00485523">
        <w:t>2.1</w:t>
      </w:r>
      <w:r>
        <w:rPr>
          <w:rFonts w:asciiTheme="minorHAnsi" w:hAnsiTheme="minorHAnsi" w:cstheme="minorBidi"/>
          <w:lang w:val="en-IE" w:eastAsia="en-IE"/>
        </w:rPr>
        <w:tab/>
      </w:r>
      <w:r w:rsidRPr="00485523">
        <w:t>Welcome</w:t>
      </w:r>
      <w:r>
        <w:tab/>
      </w:r>
      <w:r>
        <w:fldChar w:fldCharType="begin"/>
      </w:r>
      <w:r>
        <w:instrText xml:space="preserve"> PAGEREF _Toc368834530 \h </w:instrText>
      </w:r>
      <w:r>
        <w:fldChar w:fldCharType="separate"/>
      </w:r>
      <w:r>
        <w:t>5</w:t>
      </w:r>
      <w:r>
        <w:fldChar w:fldCharType="end"/>
      </w:r>
    </w:p>
    <w:p w14:paraId="33E44C14" w14:textId="77777777" w:rsidR="00B6161D" w:rsidRDefault="00B6161D">
      <w:pPr>
        <w:pStyle w:val="TOC2"/>
        <w:tabs>
          <w:tab w:val="left" w:pos="1843"/>
        </w:tabs>
        <w:rPr>
          <w:rFonts w:asciiTheme="minorHAnsi" w:hAnsiTheme="minorHAnsi" w:cstheme="minorBidi"/>
          <w:lang w:val="en-IE" w:eastAsia="en-IE"/>
        </w:rPr>
      </w:pPr>
      <w:r w:rsidRPr="00485523">
        <w:rPr>
          <w:lang w:eastAsia="de-DE"/>
        </w:rPr>
        <w:t>2.2</w:t>
      </w:r>
      <w:r>
        <w:rPr>
          <w:rFonts w:asciiTheme="minorHAnsi" w:hAnsiTheme="minorHAnsi" w:cstheme="minorBidi"/>
          <w:lang w:val="en-IE" w:eastAsia="en-IE"/>
        </w:rPr>
        <w:tab/>
      </w:r>
      <w:r w:rsidRPr="00485523">
        <w:rPr>
          <w:lang w:eastAsia="de-DE"/>
        </w:rPr>
        <w:t>Administrative and safety information</w:t>
      </w:r>
      <w:r>
        <w:tab/>
      </w:r>
      <w:r>
        <w:fldChar w:fldCharType="begin"/>
      </w:r>
      <w:r>
        <w:instrText xml:space="preserve"> PAGEREF _Toc368834531 \h </w:instrText>
      </w:r>
      <w:r>
        <w:fldChar w:fldCharType="separate"/>
      </w:r>
      <w:r>
        <w:t>5</w:t>
      </w:r>
      <w:r>
        <w:fldChar w:fldCharType="end"/>
      </w:r>
    </w:p>
    <w:p w14:paraId="58476FA2" w14:textId="77777777" w:rsidR="00B6161D" w:rsidRDefault="00B6161D">
      <w:pPr>
        <w:pStyle w:val="TOC2"/>
        <w:tabs>
          <w:tab w:val="left" w:pos="1843"/>
        </w:tabs>
        <w:rPr>
          <w:rFonts w:asciiTheme="minorHAnsi" w:hAnsiTheme="minorHAnsi" w:cstheme="minorBidi"/>
          <w:lang w:val="en-IE" w:eastAsia="en-IE"/>
        </w:rPr>
      </w:pPr>
      <w:r w:rsidRPr="00485523">
        <w:rPr>
          <w:lang w:eastAsia="de-DE"/>
        </w:rPr>
        <w:t>2.3</w:t>
      </w:r>
      <w:r>
        <w:rPr>
          <w:rFonts w:asciiTheme="minorHAnsi" w:hAnsiTheme="minorHAnsi" w:cstheme="minorBidi"/>
          <w:lang w:val="en-IE" w:eastAsia="en-IE"/>
        </w:rPr>
        <w:tab/>
      </w:r>
      <w:r w:rsidRPr="00485523">
        <w:rPr>
          <w:lang w:eastAsia="de-DE"/>
        </w:rPr>
        <w:t>Introductions</w:t>
      </w:r>
      <w:r>
        <w:tab/>
      </w:r>
      <w:r>
        <w:fldChar w:fldCharType="begin"/>
      </w:r>
      <w:r>
        <w:instrText xml:space="preserve"> PAGEREF _Toc368834532 \h </w:instrText>
      </w:r>
      <w:r>
        <w:fldChar w:fldCharType="separate"/>
      </w:r>
      <w:r>
        <w:t>5</w:t>
      </w:r>
      <w:r>
        <w:fldChar w:fldCharType="end"/>
      </w:r>
    </w:p>
    <w:p w14:paraId="479287EC" w14:textId="77777777" w:rsidR="00B6161D" w:rsidRDefault="00B6161D">
      <w:pPr>
        <w:pStyle w:val="TOC2"/>
        <w:tabs>
          <w:tab w:val="left" w:pos="1843"/>
        </w:tabs>
        <w:rPr>
          <w:rFonts w:asciiTheme="minorHAnsi" w:hAnsiTheme="minorHAnsi" w:cstheme="minorBidi"/>
          <w:lang w:val="en-IE" w:eastAsia="en-IE"/>
        </w:rPr>
      </w:pPr>
      <w:r w:rsidRPr="00485523">
        <w:rPr>
          <w:lang w:eastAsia="de-DE"/>
        </w:rPr>
        <w:t>2.4</w:t>
      </w:r>
      <w:r>
        <w:rPr>
          <w:rFonts w:asciiTheme="minorHAnsi" w:hAnsiTheme="minorHAnsi" w:cstheme="minorBidi"/>
          <w:lang w:val="en-IE" w:eastAsia="en-IE"/>
        </w:rPr>
        <w:tab/>
      </w:r>
      <w:r w:rsidRPr="00485523">
        <w:t>Workshop’s aim &amp; objectives</w:t>
      </w:r>
      <w:r>
        <w:tab/>
      </w:r>
      <w:r>
        <w:fldChar w:fldCharType="begin"/>
      </w:r>
      <w:r>
        <w:instrText xml:space="preserve"> PAGEREF _Toc368834533 \h </w:instrText>
      </w:r>
      <w:r>
        <w:fldChar w:fldCharType="separate"/>
      </w:r>
      <w:r>
        <w:t>5</w:t>
      </w:r>
      <w:r>
        <w:fldChar w:fldCharType="end"/>
      </w:r>
    </w:p>
    <w:p w14:paraId="5B753C0E" w14:textId="77777777" w:rsidR="00B6161D" w:rsidRDefault="00B6161D">
      <w:pPr>
        <w:pStyle w:val="TOC2"/>
        <w:tabs>
          <w:tab w:val="left" w:pos="1843"/>
        </w:tabs>
        <w:rPr>
          <w:rFonts w:asciiTheme="minorHAnsi" w:hAnsiTheme="minorHAnsi" w:cstheme="minorBidi"/>
          <w:lang w:val="en-IE" w:eastAsia="en-IE"/>
        </w:rPr>
      </w:pPr>
      <w:r>
        <w:rPr>
          <w:lang w:eastAsia="de-DE"/>
        </w:rPr>
        <w:t>2.5</w:t>
      </w:r>
      <w:r>
        <w:rPr>
          <w:rFonts w:asciiTheme="minorHAnsi" w:hAnsiTheme="minorHAnsi" w:cstheme="minorBidi"/>
          <w:lang w:val="en-IE" w:eastAsia="en-IE"/>
        </w:rPr>
        <w:tab/>
      </w:r>
      <w:r>
        <w:t>Introduction to the draft IALA Guideline on Providing AtoN Services in Polar Regions</w:t>
      </w:r>
      <w:r>
        <w:tab/>
      </w:r>
      <w:r>
        <w:fldChar w:fldCharType="begin"/>
      </w:r>
      <w:r>
        <w:instrText xml:space="preserve"> PAGEREF _Toc368834534 \h </w:instrText>
      </w:r>
      <w:r>
        <w:fldChar w:fldCharType="separate"/>
      </w:r>
      <w:r>
        <w:t>6</w:t>
      </w:r>
      <w:r>
        <w:fldChar w:fldCharType="end"/>
      </w:r>
    </w:p>
    <w:p w14:paraId="3B8DBE53" w14:textId="77777777" w:rsidR="00B6161D" w:rsidRDefault="00B6161D">
      <w:pPr>
        <w:pStyle w:val="TOC1"/>
        <w:rPr>
          <w:rFonts w:asciiTheme="minorHAnsi" w:hAnsiTheme="minorHAnsi" w:cstheme="minorBidi"/>
          <w:lang w:val="en-IE" w:eastAsia="en-IE"/>
        </w:rPr>
      </w:pPr>
      <w:r w:rsidRPr="00485523">
        <w:t>3</w:t>
      </w:r>
      <w:r>
        <w:rPr>
          <w:rFonts w:asciiTheme="minorHAnsi" w:hAnsiTheme="minorHAnsi" w:cstheme="minorBidi"/>
          <w:lang w:val="en-IE" w:eastAsia="en-IE"/>
        </w:rPr>
        <w:tab/>
      </w:r>
      <w:r w:rsidRPr="00485523">
        <w:t>Session 2 – The need for AtoN in Polar Regions</w:t>
      </w:r>
      <w:r>
        <w:tab/>
      </w:r>
      <w:r>
        <w:fldChar w:fldCharType="begin"/>
      </w:r>
      <w:r>
        <w:instrText xml:space="preserve"> PAGEREF _Toc368834535 \h </w:instrText>
      </w:r>
      <w:r>
        <w:fldChar w:fldCharType="separate"/>
      </w:r>
      <w:r>
        <w:t>6</w:t>
      </w:r>
      <w:r>
        <w:fldChar w:fldCharType="end"/>
      </w:r>
    </w:p>
    <w:p w14:paraId="47CB5CCE" w14:textId="77777777" w:rsidR="00B6161D" w:rsidRDefault="00B6161D">
      <w:pPr>
        <w:pStyle w:val="TOC2"/>
        <w:tabs>
          <w:tab w:val="left" w:pos="1843"/>
        </w:tabs>
        <w:rPr>
          <w:rFonts w:asciiTheme="minorHAnsi" w:hAnsiTheme="minorHAnsi" w:cstheme="minorBidi"/>
          <w:lang w:val="en-IE" w:eastAsia="en-IE"/>
        </w:rPr>
      </w:pPr>
      <w:r w:rsidRPr="00485523">
        <w:t>3.1</w:t>
      </w:r>
      <w:r>
        <w:rPr>
          <w:rFonts w:asciiTheme="minorHAnsi" w:hAnsiTheme="minorHAnsi" w:cstheme="minorBidi"/>
          <w:lang w:val="en-IE" w:eastAsia="en-IE"/>
        </w:rPr>
        <w:tab/>
      </w:r>
      <w:r w:rsidRPr="00485523">
        <w:t>Presentation Vessel Traffic and Maritime Safety Information in Greenland</w:t>
      </w:r>
      <w:r>
        <w:tab/>
      </w:r>
      <w:r>
        <w:fldChar w:fldCharType="begin"/>
      </w:r>
      <w:r>
        <w:instrText xml:space="preserve"> PAGEREF _Toc368834536 \h </w:instrText>
      </w:r>
      <w:r>
        <w:fldChar w:fldCharType="separate"/>
      </w:r>
      <w:r>
        <w:t>6</w:t>
      </w:r>
      <w:r>
        <w:fldChar w:fldCharType="end"/>
      </w:r>
    </w:p>
    <w:p w14:paraId="5FB41ED4" w14:textId="77777777" w:rsidR="00B6161D" w:rsidRDefault="00B6161D">
      <w:pPr>
        <w:pStyle w:val="TOC2"/>
        <w:tabs>
          <w:tab w:val="left" w:pos="1843"/>
        </w:tabs>
        <w:rPr>
          <w:rFonts w:asciiTheme="minorHAnsi" w:hAnsiTheme="minorHAnsi" w:cstheme="minorBidi"/>
          <w:lang w:val="en-IE" w:eastAsia="en-IE"/>
        </w:rPr>
      </w:pPr>
      <w:r w:rsidRPr="00485523">
        <w:t>3.2</w:t>
      </w:r>
      <w:r>
        <w:rPr>
          <w:rFonts w:asciiTheme="minorHAnsi" w:hAnsiTheme="minorHAnsi" w:cstheme="minorBidi"/>
          <w:lang w:val="en-IE" w:eastAsia="en-IE"/>
        </w:rPr>
        <w:tab/>
      </w:r>
      <w:r w:rsidRPr="00485523">
        <w:t>Presentation on Impacts of climate change on Arctic Shipping</w:t>
      </w:r>
      <w:r>
        <w:tab/>
      </w:r>
      <w:r>
        <w:fldChar w:fldCharType="begin"/>
      </w:r>
      <w:r>
        <w:instrText xml:space="preserve"> PAGEREF _Toc368834537 \h </w:instrText>
      </w:r>
      <w:r>
        <w:fldChar w:fldCharType="separate"/>
      </w:r>
      <w:r>
        <w:t>7</w:t>
      </w:r>
      <w:r>
        <w:fldChar w:fldCharType="end"/>
      </w:r>
    </w:p>
    <w:p w14:paraId="1C0F9C9C" w14:textId="77777777" w:rsidR="00B6161D" w:rsidRDefault="00B6161D">
      <w:pPr>
        <w:pStyle w:val="TOC2"/>
        <w:tabs>
          <w:tab w:val="left" w:pos="1843"/>
        </w:tabs>
        <w:rPr>
          <w:rFonts w:asciiTheme="minorHAnsi" w:hAnsiTheme="minorHAnsi" w:cstheme="minorBidi"/>
          <w:lang w:val="en-IE" w:eastAsia="en-IE"/>
        </w:rPr>
      </w:pPr>
      <w:r w:rsidRPr="00485523">
        <w:t>3.3</w:t>
      </w:r>
      <w:r>
        <w:rPr>
          <w:rFonts w:asciiTheme="minorHAnsi" w:hAnsiTheme="minorHAnsi" w:cstheme="minorBidi"/>
          <w:lang w:val="en-IE" w:eastAsia="en-IE"/>
        </w:rPr>
        <w:tab/>
      </w:r>
      <w:r w:rsidRPr="00485523">
        <w:t>Presentation on Developing national regulation for cruise ships</w:t>
      </w:r>
      <w:r>
        <w:tab/>
      </w:r>
      <w:r>
        <w:fldChar w:fldCharType="begin"/>
      </w:r>
      <w:r>
        <w:instrText xml:space="preserve"> PAGEREF _Toc368834538 \h </w:instrText>
      </w:r>
      <w:r>
        <w:fldChar w:fldCharType="separate"/>
      </w:r>
      <w:r>
        <w:t>7</w:t>
      </w:r>
      <w:r>
        <w:fldChar w:fldCharType="end"/>
      </w:r>
    </w:p>
    <w:p w14:paraId="1DF7CE3D" w14:textId="77777777" w:rsidR="00B6161D" w:rsidRDefault="00B6161D">
      <w:pPr>
        <w:pStyle w:val="TOC2"/>
        <w:tabs>
          <w:tab w:val="left" w:pos="1843"/>
        </w:tabs>
        <w:rPr>
          <w:rFonts w:asciiTheme="minorHAnsi" w:hAnsiTheme="minorHAnsi" w:cstheme="minorBidi"/>
          <w:lang w:val="en-IE" w:eastAsia="en-IE"/>
        </w:rPr>
      </w:pPr>
      <w:r w:rsidRPr="00485523">
        <w:t>3.4</w:t>
      </w:r>
      <w:r>
        <w:rPr>
          <w:rFonts w:asciiTheme="minorHAnsi" w:hAnsiTheme="minorHAnsi" w:cstheme="minorBidi"/>
          <w:lang w:val="en-IE" w:eastAsia="en-IE"/>
        </w:rPr>
        <w:tab/>
      </w:r>
      <w:r w:rsidRPr="00485523">
        <w:t>Presentation on Ship Survey in Greenland</w:t>
      </w:r>
      <w:r>
        <w:tab/>
      </w:r>
      <w:r>
        <w:fldChar w:fldCharType="begin"/>
      </w:r>
      <w:r>
        <w:instrText xml:space="preserve"> PAGEREF _Toc368834539 \h </w:instrText>
      </w:r>
      <w:r>
        <w:fldChar w:fldCharType="separate"/>
      </w:r>
      <w:r>
        <w:t>8</w:t>
      </w:r>
      <w:r>
        <w:fldChar w:fldCharType="end"/>
      </w:r>
    </w:p>
    <w:p w14:paraId="46AFAB2A" w14:textId="77777777" w:rsidR="00B6161D" w:rsidRDefault="00B6161D">
      <w:pPr>
        <w:pStyle w:val="TOC2"/>
        <w:tabs>
          <w:tab w:val="left" w:pos="1843"/>
        </w:tabs>
        <w:rPr>
          <w:rFonts w:asciiTheme="minorHAnsi" w:hAnsiTheme="minorHAnsi" w:cstheme="minorBidi"/>
          <w:lang w:val="en-IE" w:eastAsia="en-IE"/>
        </w:rPr>
      </w:pPr>
      <w:r w:rsidRPr="00485523">
        <w:t>3.5</w:t>
      </w:r>
      <w:r>
        <w:rPr>
          <w:rFonts w:asciiTheme="minorHAnsi" w:hAnsiTheme="minorHAnsi" w:cstheme="minorBidi"/>
          <w:lang w:val="en-IE" w:eastAsia="en-IE"/>
        </w:rPr>
        <w:tab/>
      </w:r>
      <w:r w:rsidRPr="00485523">
        <w:t>Presentation on United States Arctic AtoN Challenges and Strategies</w:t>
      </w:r>
      <w:r>
        <w:tab/>
      </w:r>
      <w:r>
        <w:fldChar w:fldCharType="begin"/>
      </w:r>
      <w:r>
        <w:instrText xml:space="preserve"> PAGEREF _Toc368834540 \h </w:instrText>
      </w:r>
      <w:r>
        <w:fldChar w:fldCharType="separate"/>
      </w:r>
      <w:r>
        <w:t>9</w:t>
      </w:r>
      <w:r>
        <w:fldChar w:fldCharType="end"/>
      </w:r>
    </w:p>
    <w:p w14:paraId="5C463C27" w14:textId="77777777" w:rsidR="00B6161D" w:rsidRDefault="00B6161D">
      <w:pPr>
        <w:pStyle w:val="TOC2"/>
        <w:tabs>
          <w:tab w:val="left" w:pos="1843"/>
        </w:tabs>
        <w:rPr>
          <w:rFonts w:asciiTheme="minorHAnsi" w:hAnsiTheme="minorHAnsi" w:cstheme="minorBidi"/>
          <w:lang w:val="en-IE" w:eastAsia="en-IE"/>
        </w:rPr>
      </w:pPr>
      <w:r w:rsidRPr="00485523">
        <w:t>3.6</w:t>
      </w:r>
      <w:r>
        <w:rPr>
          <w:rFonts w:asciiTheme="minorHAnsi" w:hAnsiTheme="minorHAnsi" w:cstheme="minorBidi"/>
          <w:lang w:val="en-IE" w:eastAsia="en-IE"/>
        </w:rPr>
        <w:tab/>
      </w:r>
      <w:r w:rsidRPr="00485523">
        <w:t>Presentation on Aids to Navigation in Northern Sea Routes</w:t>
      </w:r>
      <w:r>
        <w:tab/>
      </w:r>
      <w:r>
        <w:fldChar w:fldCharType="begin"/>
      </w:r>
      <w:r>
        <w:instrText xml:space="preserve"> PAGEREF _Toc368834541 \h </w:instrText>
      </w:r>
      <w:r>
        <w:fldChar w:fldCharType="separate"/>
      </w:r>
      <w:r>
        <w:t>9</w:t>
      </w:r>
      <w:r>
        <w:fldChar w:fldCharType="end"/>
      </w:r>
    </w:p>
    <w:p w14:paraId="0D7E9277" w14:textId="77777777" w:rsidR="00B6161D" w:rsidRDefault="00B6161D">
      <w:pPr>
        <w:pStyle w:val="TOC1"/>
        <w:rPr>
          <w:rFonts w:asciiTheme="minorHAnsi" w:hAnsiTheme="minorHAnsi" w:cstheme="minorBidi"/>
          <w:lang w:val="en-IE" w:eastAsia="en-IE"/>
        </w:rPr>
      </w:pPr>
      <w:r w:rsidRPr="00485523">
        <w:t>4</w:t>
      </w:r>
      <w:r>
        <w:rPr>
          <w:rFonts w:asciiTheme="minorHAnsi" w:hAnsiTheme="minorHAnsi" w:cstheme="minorBidi"/>
          <w:lang w:val="en-IE" w:eastAsia="en-IE"/>
        </w:rPr>
        <w:tab/>
      </w:r>
      <w:r w:rsidRPr="00485523">
        <w:t>Session 3 – AtoN Engineering in Polar Regions</w:t>
      </w:r>
      <w:r>
        <w:tab/>
      </w:r>
      <w:r>
        <w:fldChar w:fldCharType="begin"/>
      </w:r>
      <w:r>
        <w:instrText xml:space="preserve"> PAGEREF _Toc368834542 \h </w:instrText>
      </w:r>
      <w:r>
        <w:fldChar w:fldCharType="separate"/>
      </w:r>
      <w:r>
        <w:t>9</w:t>
      </w:r>
      <w:r>
        <w:fldChar w:fldCharType="end"/>
      </w:r>
    </w:p>
    <w:p w14:paraId="4BC5A118" w14:textId="77777777" w:rsidR="00B6161D" w:rsidRDefault="00B6161D">
      <w:pPr>
        <w:pStyle w:val="TOC2"/>
        <w:tabs>
          <w:tab w:val="left" w:pos="1843"/>
        </w:tabs>
        <w:rPr>
          <w:rFonts w:asciiTheme="minorHAnsi" w:hAnsiTheme="minorHAnsi" w:cstheme="minorBidi"/>
          <w:lang w:val="en-IE" w:eastAsia="en-IE"/>
        </w:rPr>
      </w:pPr>
      <w:r w:rsidRPr="00485523">
        <w:t>4.1</w:t>
      </w:r>
      <w:r>
        <w:rPr>
          <w:rFonts w:asciiTheme="minorHAnsi" w:hAnsiTheme="minorHAnsi" w:cstheme="minorBidi"/>
          <w:lang w:val="en-IE" w:eastAsia="en-IE"/>
        </w:rPr>
        <w:tab/>
      </w:r>
      <w:r w:rsidRPr="00485523">
        <w:t>Presentation on Aids to Navigation in Greenland – the Polar Region of Denmark</w:t>
      </w:r>
      <w:r>
        <w:tab/>
      </w:r>
      <w:r>
        <w:fldChar w:fldCharType="begin"/>
      </w:r>
      <w:r>
        <w:instrText xml:space="preserve"> PAGEREF _Toc368834543 \h </w:instrText>
      </w:r>
      <w:r>
        <w:fldChar w:fldCharType="separate"/>
      </w:r>
      <w:r>
        <w:t>10</w:t>
      </w:r>
      <w:r>
        <w:fldChar w:fldCharType="end"/>
      </w:r>
    </w:p>
    <w:p w14:paraId="77C1E298" w14:textId="77777777" w:rsidR="00B6161D" w:rsidRDefault="00B6161D">
      <w:pPr>
        <w:pStyle w:val="TOC2"/>
        <w:tabs>
          <w:tab w:val="left" w:pos="1843"/>
        </w:tabs>
        <w:rPr>
          <w:rFonts w:asciiTheme="minorHAnsi" w:hAnsiTheme="minorHAnsi" w:cstheme="minorBidi"/>
          <w:lang w:val="en-IE" w:eastAsia="en-IE"/>
        </w:rPr>
      </w:pPr>
      <w:r w:rsidRPr="00485523">
        <w:t>4.2</w:t>
      </w:r>
      <w:r>
        <w:rPr>
          <w:rFonts w:asciiTheme="minorHAnsi" w:hAnsiTheme="minorHAnsi" w:cstheme="minorBidi"/>
          <w:lang w:val="en-IE" w:eastAsia="en-IE"/>
        </w:rPr>
        <w:tab/>
      </w:r>
      <w:r w:rsidRPr="00485523">
        <w:t>Presentation on The status and challenges of Aids to Navigation in Canada’s Northern Waters</w:t>
      </w:r>
      <w:r>
        <w:tab/>
      </w:r>
      <w:r>
        <w:fldChar w:fldCharType="begin"/>
      </w:r>
      <w:r>
        <w:instrText xml:space="preserve"> PAGEREF _Toc368834544 \h </w:instrText>
      </w:r>
      <w:r>
        <w:fldChar w:fldCharType="separate"/>
      </w:r>
      <w:r>
        <w:t>10</w:t>
      </w:r>
      <w:r>
        <w:fldChar w:fldCharType="end"/>
      </w:r>
    </w:p>
    <w:p w14:paraId="641EC8FE" w14:textId="77777777" w:rsidR="00B6161D" w:rsidRDefault="00B6161D">
      <w:pPr>
        <w:pStyle w:val="TOC2"/>
        <w:tabs>
          <w:tab w:val="left" w:pos="1843"/>
        </w:tabs>
        <w:rPr>
          <w:rFonts w:asciiTheme="minorHAnsi" w:hAnsiTheme="minorHAnsi" w:cstheme="minorBidi"/>
          <w:lang w:val="en-IE" w:eastAsia="en-IE"/>
        </w:rPr>
      </w:pPr>
      <w:r w:rsidRPr="00485523">
        <w:t>4.3</w:t>
      </w:r>
      <w:r>
        <w:rPr>
          <w:rFonts w:asciiTheme="minorHAnsi" w:hAnsiTheme="minorHAnsi" w:cstheme="minorBidi"/>
          <w:lang w:val="en-IE" w:eastAsia="en-IE"/>
        </w:rPr>
        <w:tab/>
      </w:r>
      <w:r w:rsidRPr="00485523">
        <w:t>Presentation on Aids to Navigation in the Norwegian Arctic Archipelago</w:t>
      </w:r>
      <w:r>
        <w:tab/>
      </w:r>
      <w:r>
        <w:fldChar w:fldCharType="begin"/>
      </w:r>
      <w:r>
        <w:instrText xml:space="preserve"> PAGEREF _Toc368834545 \h </w:instrText>
      </w:r>
      <w:r>
        <w:fldChar w:fldCharType="separate"/>
      </w:r>
      <w:r>
        <w:t>11</w:t>
      </w:r>
      <w:r>
        <w:fldChar w:fldCharType="end"/>
      </w:r>
    </w:p>
    <w:p w14:paraId="0C11A825" w14:textId="77777777" w:rsidR="00B6161D" w:rsidRDefault="00B6161D">
      <w:pPr>
        <w:pStyle w:val="TOC2"/>
        <w:tabs>
          <w:tab w:val="left" w:pos="1843"/>
        </w:tabs>
        <w:rPr>
          <w:rFonts w:asciiTheme="minorHAnsi" w:hAnsiTheme="minorHAnsi" w:cstheme="minorBidi"/>
          <w:lang w:val="en-IE" w:eastAsia="en-IE"/>
        </w:rPr>
      </w:pPr>
      <w:r w:rsidRPr="00485523">
        <w:t>4.4</w:t>
      </w:r>
      <w:r>
        <w:rPr>
          <w:rFonts w:asciiTheme="minorHAnsi" w:hAnsiTheme="minorHAnsi" w:cstheme="minorBidi"/>
          <w:lang w:val="en-IE" w:eastAsia="en-IE"/>
        </w:rPr>
        <w:tab/>
      </w:r>
      <w:r w:rsidRPr="00485523">
        <w:t>Presentation on Energy Sources for Aids to Navigation in Polar regions</w:t>
      </w:r>
      <w:r>
        <w:tab/>
      </w:r>
      <w:r>
        <w:fldChar w:fldCharType="begin"/>
      </w:r>
      <w:r>
        <w:instrText xml:space="preserve"> PAGEREF _Toc368834546 \h </w:instrText>
      </w:r>
      <w:r>
        <w:fldChar w:fldCharType="separate"/>
      </w:r>
      <w:r>
        <w:t>11</w:t>
      </w:r>
      <w:r>
        <w:fldChar w:fldCharType="end"/>
      </w:r>
    </w:p>
    <w:p w14:paraId="1C6C4E30" w14:textId="77777777" w:rsidR="00B6161D" w:rsidRDefault="00B6161D">
      <w:pPr>
        <w:pStyle w:val="TOC2"/>
        <w:tabs>
          <w:tab w:val="left" w:pos="1843"/>
        </w:tabs>
        <w:rPr>
          <w:rFonts w:asciiTheme="minorHAnsi" w:hAnsiTheme="minorHAnsi" w:cstheme="minorBidi"/>
          <w:lang w:val="en-IE" w:eastAsia="en-IE"/>
        </w:rPr>
      </w:pPr>
      <w:r w:rsidRPr="00485523">
        <w:t>4.5</w:t>
      </w:r>
      <w:r>
        <w:rPr>
          <w:rFonts w:asciiTheme="minorHAnsi" w:hAnsiTheme="minorHAnsi" w:cstheme="minorBidi"/>
          <w:lang w:val="en-IE" w:eastAsia="en-IE"/>
        </w:rPr>
        <w:tab/>
      </w:r>
      <w:r w:rsidRPr="00485523">
        <w:t>Presentation on Application of AIS data for risk analysis and decision support for ice navigation</w:t>
      </w:r>
      <w:r>
        <w:tab/>
      </w:r>
      <w:r>
        <w:fldChar w:fldCharType="begin"/>
      </w:r>
      <w:r>
        <w:instrText xml:space="preserve"> PAGEREF _Toc368834547 \h </w:instrText>
      </w:r>
      <w:r>
        <w:fldChar w:fldCharType="separate"/>
      </w:r>
      <w:r>
        <w:t>12</w:t>
      </w:r>
      <w:r>
        <w:fldChar w:fldCharType="end"/>
      </w:r>
    </w:p>
    <w:p w14:paraId="02004A81" w14:textId="77777777" w:rsidR="00B6161D" w:rsidRDefault="00B6161D">
      <w:pPr>
        <w:pStyle w:val="TOC1"/>
        <w:rPr>
          <w:rFonts w:asciiTheme="minorHAnsi" w:hAnsiTheme="minorHAnsi" w:cstheme="minorBidi"/>
          <w:lang w:val="en-IE" w:eastAsia="en-IE"/>
        </w:rPr>
      </w:pPr>
      <w:r w:rsidRPr="00485523">
        <w:t>5</w:t>
      </w:r>
      <w:r>
        <w:rPr>
          <w:rFonts w:asciiTheme="minorHAnsi" w:hAnsiTheme="minorHAnsi" w:cstheme="minorBidi"/>
          <w:lang w:val="en-IE" w:eastAsia="en-IE"/>
        </w:rPr>
        <w:tab/>
      </w:r>
      <w:r w:rsidRPr="00485523">
        <w:t>Session 4 – e-Navigation in Polar Regions</w:t>
      </w:r>
      <w:r>
        <w:tab/>
      </w:r>
      <w:r>
        <w:fldChar w:fldCharType="begin"/>
      </w:r>
      <w:r>
        <w:instrText xml:space="preserve"> PAGEREF _Toc368834548 \h </w:instrText>
      </w:r>
      <w:r>
        <w:fldChar w:fldCharType="separate"/>
      </w:r>
      <w:r>
        <w:t>12</w:t>
      </w:r>
      <w:r>
        <w:fldChar w:fldCharType="end"/>
      </w:r>
    </w:p>
    <w:p w14:paraId="6036D9C7" w14:textId="77777777" w:rsidR="00B6161D" w:rsidRDefault="00B6161D">
      <w:pPr>
        <w:pStyle w:val="TOC2"/>
        <w:tabs>
          <w:tab w:val="left" w:pos="1843"/>
        </w:tabs>
        <w:rPr>
          <w:rFonts w:asciiTheme="minorHAnsi" w:hAnsiTheme="minorHAnsi" w:cstheme="minorBidi"/>
          <w:lang w:val="en-IE" w:eastAsia="en-IE"/>
        </w:rPr>
      </w:pPr>
      <w:r w:rsidRPr="00485523">
        <w:t>5.1</w:t>
      </w:r>
      <w:r>
        <w:rPr>
          <w:rFonts w:asciiTheme="minorHAnsi" w:hAnsiTheme="minorHAnsi" w:cstheme="minorBidi"/>
          <w:lang w:val="en-IE" w:eastAsia="en-IE"/>
        </w:rPr>
        <w:tab/>
      </w:r>
      <w:r w:rsidRPr="00485523">
        <w:t>Presentation on Shortcomings of GNSS in polar regions</w:t>
      </w:r>
      <w:r>
        <w:tab/>
      </w:r>
      <w:r>
        <w:fldChar w:fldCharType="begin"/>
      </w:r>
      <w:r>
        <w:instrText xml:space="preserve"> PAGEREF _Toc368834549 \h </w:instrText>
      </w:r>
      <w:r>
        <w:fldChar w:fldCharType="separate"/>
      </w:r>
      <w:r>
        <w:t>12</w:t>
      </w:r>
      <w:r>
        <w:fldChar w:fldCharType="end"/>
      </w:r>
    </w:p>
    <w:p w14:paraId="334D99DD" w14:textId="77777777" w:rsidR="00B6161D" w:rsidRDefault="00B6161D">
      <w:pPr>
        <w:pStyle w:val="TOC2"/>
        <w:tabs>
          <w:tab w:val="left" w:pos="1843"/>
        </w:tabs>
        <w:rPr>
          <w:rFonts w:asciiTheme="minorHAnsi" w:hAnsiTheme="minorHAnsi" w:cstheme="minorBidi"/>
          <w:lang w:val="en-IE" w:eastAsia="en-IE"/>
        </w:rPr>
      </w:pPr>
      <w:r w:rsidRPr="00485523">
        <w:t>5.2</w:t>
      </w:r>
      <w:r>
        <w:rPr>
          <w:rFonts w:asciiTheme="minorHAnsi" w:hAnsiTheme="minorHAnsi" w:cstheme="minorBidi"/>
          <w:lang w:val="en-IE" w:eastAsia="en-IE"/>
        </w:rPr>
        <w:tab/>
      </w:r>
      <w:r w:rsidRPr="00485523">
        <w:t>Presentation on The Maritime Cloud and the Arctic Web</w:t>
      </w:r>
      <w:r>
        <w:tab/>
      </w:r>
      <w:r>
        <w:fldChar w:fldCharType="begin"/>
      </w:r>
      <w:r>
        <w:instrText xml:space="preserve"> PAGEREF _Toc368834550 \h </w:instrText>
      </w:r>
      <w:r>
        <w:fldChar w:fldCharType="separate"/>
      </w:r>
      <w:r>
        <w:t>13</w:t>
      </w:r>
      <w:r>
        <w:fldChar w:fldCharType="end"/>
      </w:r>
    </w:p>
    <w:p w14:paraId="43147359" w14:textId="77777777" w:rsidR="00B6161D" w:rsidRDefault="00B6161D">
      <w:pPr>
        <w:pStyle w:val="TOC2"/>
        <w:tabs>
          <w:tab w:val="left" w:pos="1843"/>
        </w:tabs>
        <w:rPr>
          <w:rFonts w:asciiTheme="minorHAnsi" w:hAnsiTheme="minorHAnsi" w:cstheme="minorBidi"/>
          <w:lang w:val="en-IE" w:eastAsia="en-IE"/>
        </w:rPr>
      </w:pPr>
      <w:r w:rsidRPr="00485523">
        <w:t>5.3</w:t>
      </w:r>
      <w:r>
        <w:rPr>
          <w:rFonts w:asciiTheme="minorHAnsi" w:hAnsiTheme="minorHAnsi" w:cstheme="minorBidi"/>
          <w:lang w:val="en-IE" w:eastAsia="en-IE"/>
        </w:rPr>
        <w:tab/>
      </w:r>
      <w:r w:rsidRPr="00485523">
        <w:t>Presentation on The use of Virtual AtoN in polar navigation</w:t>
      </w:r>
      <w:r>
        <w:tab/>
      </w:r>
      <w:r>
        <w:fldChar w:fldCharType="begin"/>
      </w:r>
      <w:r>
        <w:instrText xml:space="preserve"> PAGEREF _Toc368834551 \h </w:instrText>
      </w:r>
      <w:r>
        <w:fldChar w:fldCharType="separate"/>
      </w:r>
      <w:r>
        <w:t>14</w:t>
      </w:r>
      <w:r>
        <w:fldChar w:fldCharType="end"/>
      </w:r>
    </w:p>
    <w:p w14:paraId="029A02CA" w14:textId="77777777" w:rsidR="00B6161D" w:rsidRDefault="00B6161D">
      <w:pPr>
        <w:pStyle w:val="TOC2"/>
        <w:tabs>
          <w:tab w:val="left" w:pos="1843"/>
        </w:tabs>
        <w:rPr>
          <w:rFonts w:asciiTheme="minorHAnsi" w:hAnsiTheme="minorHAnsi" w:cstheme="minorBidi"/>
          <w:lang w:val="en-IE" w:eastAsia="en-IE"/>
        </w:rPr>
      </w:pPr>
      <w:r w:rsidRPr="00485523">
        <w:t>5.4</w:t>
      </w:r>
      <w:r>
        <w:rPr>
          <w:rFonts w:asciiTheme="minorHAnsi" w:hAnsiTheme="minorHAnsi" w:cstheme="minorBidi"/>
          <w:lang w:val="en-IE" w:eastAsia="en-IE"/>
        </w:rPr>
        <w:tab/>
      </w:r>
      <w:r w:rsidRPr="00485523">
        <w:t>Presentation on VHF data exchange system (VDES) in polar regions</w:t>
      </w:r>
      <w:r>
        <w:tab/>
      </w:r>
      <w:r>
        <w:fldChar w:fldCharType="begin"/>
      </w:r>
      <w:r>
        <w:instrText xml:space="preserve"> PAGEREF _Toc368834552 \h </w:instrText>
      </w:r>
      <w:r>
        <w:fldChar w:fldCharType="separate"/>
      </w:r>
      <w:r>
        <w:t>14</w:t>
      </w:r>
      <w:r>
        <w:fldChar w:fldCharType="end"/>
      </w:r>
    </w:p>
    <w:p w14:paraId="6969B09C" w14:textId="77777777" w:rsidR="00B6161D" w:rsidRDefault="00B6161D">
      <w:pPr>
        <w:pStyle w:val="TOC1"/>
        <w:rPr>
          <w:rFonts w:asciiTheme="minorHAnsi" w:hAnsiTheme="minorHAnsi" w:cstheme="minorBidi"/>
          <w:lang w:val="en-IE" w:eastAsia="en-IE"/>
        </w:rPr>
      </w:pPr>
      <w:r w:rsidRPr="00485523">
        <w:t>6</w:t>
      </w:r>
      <w:r>
        <w:rPr>
          <w:rFonts w:asciiTheme="minorHAnsi" w:hAnsiTheme="minorHAnsi" w:cstheme="minorBidi"/>
          <w:lang w:val="en-IE" w:eastAsia="en-IE"/>
        </w:rPr>
        <w:tab/>
      </w:r>
      <w:r w:rsidRPr="00485523">
        <w:t>Sessions 5 to 7 – Working Groups</w:t>
      </w:r>
      <w:r>
        <w:tab/>
      </w:r>
      <w:r>
        <w:fldChar w:fldCharType="begin"/>
      </w:r>
      <w:r>
        <w:instrText xml:space="preserve"> PAGEREF _Toc368834553 \h </w:instrText>
      </w:r>
      <w:r>
        <w:fldChar w:fldCharType="separate"/>
      </w:r>
      <w:r>
        <w:t>15</w:t>
      </w:r>
      <w:r>
        <w:fldChar w:fldCharType="end"/>
      </w:r>
    </w:p>
    <w:p w14:paraId="16A9377B" w14:textId="77777777" w:rsidR="00B6161D" w:rsidRDefault="00B6161D">
      <w:pPr>
        <w:pStyle w:val="TOC1"/>
        <w:rPr>
          <w:rFonts w:asciiTheme="minorHAnsi" w:hAnsiTheme="minorHAnsi" w:cstheme="minorBidi"/>
          <w:lang w:val="en-IE" w:eastAsia="en-IE"/>
        </w:rPr>
      </w:pPr>
      <w:r w:rsidRPr="00485523">
        <w:t>7</w:t>
      </w:r>
      <w:r>
        <w:rPr>
          <w:rFonts w:asciiTheme="minorHAnsi" w:hAnsiTheme="minorHAnsi" w:cstheme="minorBidi"/>
          <w:lang w:val="en-IE" w:eastAsia="en-IE"/>
        </w:rPr>
        <w:tab/>
      </w:r>
      <w:r w:rsidRPr="00485523">
        <w:t>Session 8 – Reports of Working Groups</w:t>
      </w:r>
      <w:r>
        <w:tab/>
      </w:r>
      <w:r>
        <w:fldChar w:fldCharType="begin"/>
      </w:r>
      <w:r>
        <w:instrText xml:space="preserve"> PAGEREF _Toc368834554 \h </w:instrText>
      </w:r>
      <w:r>
        <w:fldChar w:fldCharType="separate"/>
      </w:r>
      <w:r>
        <w:t>15</w:t>
      </w:r>
      <w:r>
        <w:fldChar w:fldCharType="end"/>
      </w:r>
    </w:p>
    <w:p w14:paraId="74C215E3" w14:textId="77777777" w:rsidR="00B6161D" w:rsidRDefault="00B6161D">
      <w:pPr>
        <w:pStyle w:val="TOC2"/>
        <w:tabs>
          <w:tab w:val="left" w:pos="1843"/>
        </w:tabs>
        <w:rPr>
          <w:rFonts w:asciiTheme="minorHAnsi" w:hAnsiTheme="minorHAnsi" w:cstheme="minorBidi"/>
          <w:lang w:val="en-IE" w:eastAsia="en-IE"/>
        </w:rPr>
      </w:pPr>
      <w:r w:rsidRPr="00485523">
        <w:t>7.1</w:t>
      </w:r>
      <w:r>
        <w:rPr>
          <w:rFonts w:asciiTheme="minorHAnsi" w:hAnsiTheme="minorHAnsi" w:cstheme="minorBidi"/>
          <w:lang w:val="en-IE" w:eastAsia="en-IE"/>
        </w:rPr>
        <w:tab/>
      </w:r>
      <w:r w:rsidRPr="00485523">
        <w:t xml:space="preserve">Report of Working Group 1 - </w:t>
      </w:r>
      <w:r>
        <w:t>Background, Introduction and User Requirements</w:t>
      </w:r>
      <w:r>
        <w:tab/>
      </w:r>
      <w:r>
        <w:fldChar w:fldCharType="begin"/>
      </w:r>
      <w:r>
        <w:instrText xml:space="preserve"> PAGEREF _Toc368834555 \h </w:instrText>
      </w:r>
      <w:r>
        <w:fldChar w:fldCharType="separate"/>
      </w:r>
      <w:r>
        <w:t>15</w:t>
      </w:r>
      <w:r>
        <w:fldChar w:fldCharType="end"/>
      </w:r>
    </w:p>
    <w:p w14:paraId="54CEAC1C" w14:textId="77777777" w:rsidR="00B6161D" w:rsidRDefault="00B6161D">
      <w:pPr>
        <w:pStyle w:val="TOC2"/>
        <w:tabs>
          <w:tab w:val="left" w:pos="1843"/>
        </w:tabs>
        <w:rPr>
          <w:rFonts w:asciiTheme="minorHAnsi" w:hAnsiTheme="minorHAnsi" w:cstheme="minorBidi"/>
          <w:lang w:val="en-IE" w:eastAsia="en-IE"/>
        </w:rPr>
      </w:pPr>
      <w:r w:rsidRPr="00485523">
        <w:t>7.2</w:t>
      </w:r>
      <w:r>
        <w:rPr>
          <w:rFonts w:asciiTheme="minorHAnsi" w:hAnsiTheme="minorHAnsi" w:cstheme="minorBidi"/>
          <w:lang w:val="en-IE" w:eastAsia="en-IE"/>
        </w:rPr>
        <w:tab/>
      </w:r>
      <w:r w:rsidRPr="00485523">
        <w:t xml:space="preserve">Report of Working Group 2 - </w:t>
      </w:r>
      <w:r>
        <w:t>Engineering installation and maintenance</w:t>
      </w:r>
      <w:r>
        <w:tab/>
      </w:r>
      <w:r>
        <w:fldChar w:fldCharType="begin"/>
      </w:r>
      <w:r>
        <w:instrText xml:space="preserve"> PAGEREF _Toc368834556 \h </w:instrText>
      </w:r>
      <w:r>
        <w:fldChar w:fldCharType="separate"/>
      </w:r>
      <w:r>
        <w:t>15</w:t>
      </w:r>
      <w:r>
        <w:fldChar w:fldCharType="end"/>
      </w:r>
    </w:p>
    <w:p w14:paraId="17AD97C0" w14:textId="77777777" w:rsidR="00B6161D" w:rsidRDefault="00B6161D">
      <w:pPr>
        <w:pStyle w:val="TOC2"/>
        <w:tabs>
          <w:tab w:val="left" w:pos="1843"/>
        </w:tabs>
        <w:rPr>
          <w:rFonts w:asciiTheme="minorHAnsi" w:hAnsiTheme="minorHAnsi" w:cstheme="minorBidi"/>
          <w:lang w:val="en-IE" w:eastAsia="en-IE"/>
        </w:rPr>
      </w:pPr>
      <w:r>
        <w:t>7.3</w:t>
      </w:r>
      <w:r>
        <w:rPr>
          <w:rFonts w:asciiTheme="minorHAnsi" w:hAnsiTheme="minorHAnsi" w:cstheme="minorBidi"/>
          <w:lang w:val="en-IE" w:eastAsia="en-IE"/>
        </w:rPr>
        <w:tab/>
      </w:r>
      <w:r>
        <w:t xml:space="preserve">Report of Working Group 3 – </w:t>
      </w:r>
      <w:r w:rsidRPr="00485523">
        <w:t>e-Navigation in polar regions</w:t>
      </w:r>
      <w:r>
        <w:tab/>
      </w:r>
      <w:r>
        <w:fldChar w:fldCharType="begin"/>
      </w:r>
      <w:r>
        <w:instrText xml:space="preserve"> PAGEREF _Toc368834557 \h </w:instrText>
      </w:r>
      <w:r>
        <w:fldChar w:fldCharType="separate"/>
      </w:r>
      <w:r>
        <w:t>15</w:t>
      </w:r>
      <w:r>
        <w:fldChar w:fldCharType="end"/>
      </w:r>
    </w:p>
    <w:p w14:paraId="79A3519A" w14:textId="77777777" w:rsidR="00B6161D" w:rsidRDefault="00B6161D">
      <w:pPr>
        <w:pStyle w:val="TOC1"/>
        <w:rPr>
          <w:rFonts w:asciiTheme="minorHAnsi" w:hAnsiTheme="minorHAnsi" w:cstheme="minorBidi"/>
          <w:lang w:val="en-IE" w:eastAsia="en-IE"/>
        </w:rPr>
      </w:pPr>
      <w:r w:rsidRPr="00485523">
        <w:t>8</w:t>
      </w:r>
      <w:r>
        <w:rPr>
          <w:rFonts w:asciiTheme="minorHAnsi" w:hAnsiTheme="minorHAnsi" w:cstheme="minorBidi"/>
          <w:lang w:val="en-IE" w:eastAsia="en-IE"/>
        </w:rPr>
        <w:tab/>
      </w:r>
      <w:r w:rsidRPr="00485523">
        <w:t>Session 9 – Conclusions &amp; closing</w:t>
      </w:r>
      <w:r>
        <w:tab/>
      </w:r>
      <w:r>
        <w:fldChar w:fldCharType="begin"/>
      </w:r>
      <w:r>
        <w:instrText xml:space="preserve"> PAGEREF _Toc368834558 \h </w:instrText>
      </w:r>
      <w:r>
        <w:fldChar w:fldCharType="separate"/>
      </w:r>
      <w:r>
        <w:t>15</w:t>
      </w:r>
      <w:r>
        <w:fldChar w:fldCharType="end"/>
      </w:r>
    </w:p>
    <w:p w14:paraId="097E6B46" w14:textId="77777777" w:rsidR="00B6161D" w:rsidRDefault="00B6161D">
      <w:pPr>
        <w:pStyle w:val="TOC2"/>
        <w:tabs>
          <w:tab w:val="left" w:pos="1843"/>
        </w:tabs>
        <w:rPr>
          <w:rFonts w:asciiTheme="minorHAnsi" w:hAnsiTheme="minorHAnsi" w:cstheme="minorBidi"/>
          <w:lang w:val="en-IE" w:eastAsia="en-IE"/>
        </w:rPr>
      </w:pPr>
      <w:r w:rsidRPr="00485523">
        <w:t>8.1</w:t>
      </w:r>
      <w:r>
        <w:rPr>
          <w:rFonts w:asciiTheme="minorHAnsi" w:hAnsiTheme="minorHAnsi" w:cstheme="minorBidi"/>
          <w:lang w:val="en-IE" w:eastAsia="en-IE"/>
        </w:rPr>
        <w:tab/>
      </w:r>
      <w:r w:rsidRPr="00485523">
        <w:t>Review of draft documentation</w:t>
      </w:r>
      <w:r>
        <w:tab/>
      </w:r>
      <w:r>
        <w:fldChar w:fldCharType="begin"/>
      </w:r>
      <w:r>
        <w:instrText xml:space="preserve"> PAGEREF _Toc368834559 \h </w:instrText>
      </w:r>
      <w:r>
        <w:fldChar w:fldCharType="separate"/>
      </w:r>
      <w:r>
        <w:t>15</w:t>
      </w:r>
      <w:r>
        <w:fldChar w:fldCharType="end"/>
      </w:r>
    </w:p>
    <w:p w14:paraId="51E60650" w14:textId="77777777" w:rsidR="00B6161D" w:rsidRDefault="00B6161D">
      <w:pPr>
        <w:pStyle w:val="TOC2"/>
        <w:tabs>
          <w:tab w:val="left" w:pos="1843"/>
        </w:tabs>
        <w:rPr>
          <w:rFonts w:asciiTheme="minorHAnsi" w:hAnsiTheme="minorHAnsi" w:cstheme="minorBidi"/>
          <w:lang w:val="en-IE" w:eastAsia="en-IE"/>
        </w:rPr>
      </w:pPr>
      <w:r w:rsidRPr="00485523">
        <w:t>8.2</w:t>
      </w:r>
      <w:r>
        <w:rPr>
          <w:rFonts w:asciiTheme="minorHAnsi" w:hAnsiTheme="minorHAnsi" w:cstheme="minorBidi"/>
          <w:lang w:val="en-IE" w:eastAsia="en-IE"/>
        </w:rPr>
        <w:tab/>
      </w:r>
      <w:r w:rsidRPr="00485523">
        <w:t>Workshop Conclusions</w:t>
      </w:r>
      <w:r>
        <w:tab/>
      </w:r>
      <w:r>
        <w:fldChar w:fldCharType="begin"/>
      </w:r>
      <w:r>
        <w:instrText xml:space="preserve"> PAGEREF _Toc368834560 \h </w:instrText>
      </w:r>
      <w:r>
        <w:fldChar w:fldCharType="separate"/>
      </w:r>
      <w:r>
        <w:t>15</w:t>
      </w:r>
      <w:r>
        <w:fldChar w:fldCharType="end"/>
      </w:r>
    </w:p>
    <w:p w14:paraId="008D1983" w14:textId="77777777" w:rsidR="00B6161D" w:rsidRDefault="00B6161D">
      <w:pPr>
        <w:pStyle w:val="TOC2"/>
        <w:tabs>
          <w:tab w:val="left" w:pos="1843"/>
        </w:tabs>
        <w:rPr>
          <w:rFonts w:asciiTheme="minorHAnsi" w:hAnsiTheme="minorHAnsi" w:cstheme="minorBidi"/>
          <w:lang w:val="en-IE" w:eastAsia="en-IE"/>
        </w:rPr>
      </w:pPr>
      <w:r w:rsidRPr="00485523">
        <w:t>8.3</w:t>
      </w:r>
      <w:r>
        <w:rPr>
          <w:rFonts w:asciiTheme="minorHAnsi" w:hAnsiTheme="minorHAnsi" w:cstheme="minorBidi"/>
          <w:lang w:val="en-IE" w:eastAsia="en-IE"/>
        </w:rPr>
        <w:tab/>
      </w:r>
      <w:r w:rsidRPr="00485523">
        <w:t>Discussion &amp; Workshop Debrief</w:t>
      </w:r>
      <w:r>
        <w:tab/>
      </w:r>
      <w:r>
        <w:fldChar w:fldCharType="begin"/>
      </w:r>
      <w:r>
        <w:instrText xml:space="preserve"> PAGEREF _Toc368834561 \h </w:instrText>
      </w:r>
      <w:r>
        <w:fldChar w:fldCharType="separate"/>
      </w:r>
      <w:r>
        <w:t>15</w:t>
      </w:r>
      <w:r>
        <w:fldChar w:fldCharType="end"/>
      </w:r>
    </w:p>
    <w:p w14:paraId="40186007" w14:textId="77777777" w:rsidR="00B6161D" w:rsidRDefault="00B6161D">
      <w:pPr>
        <w:pStyle w:val="TOC1"/>
        <w:rPr>
          <w:rFonts w:asciiTheme="minorHAnsi" w:hAnsiTheme="minorHAnsi" w:cstheme="minorBidi"/>
          <w:lang w:val="en-IE" w:eastAsia="en-IE"/>
        </w:rPr>
      </w:pPr>
      <w:r>
        <w:lastRenderedPageBreak/>
        <w:t>9</w:t>
      </w:r>
      <w:r>
        <w:rPr>
          <w:rFonts w:asciiTheme="minorHAnsi" w:hAnsiTheme="minorHAnsi" w:cstheme="minorBidi"/>
          <w:lang w:val="en-IE" w:eastAsia="en-IE"/>
        </w:rPr>
        <w:tab/>
      </w:r>
      <w:r>
        <w:t>Closing of the workshop</w:t>
      </w:r>
      <w:r>
        <w:tab/>
      </w:r>
      <w:r>
        <w:fldChar w:fldCharType="begin"/>
      </w:r>
      <w:r>
        <w:instrText xml:space="preserve"> PAGEREF _Toc368834562 \h </w:instrText>
      </w:r>
      <w:r>
        <w:fldChar w:fldCharType="separate"/>
      </w:r>
      <w:r>
        <w:t>16</w:t>
      </w:r>
      <w:r>
        <w:fldChar w:fldCharType="end"/>
      </w:r>
    </w:p>
    <w:p w14:paraId="0228B12F" w14:textId="77777777" w:rsidR="00B6161D" w:rsidRDefault="00B6161D">
      <w:pPr>
        <w:pStyle w:val="TOC1"/>
        <w:rPr>
          <w:rFonts w:asciiTheme="minorHAnsi" w:hAnsiTheme="minorHAnsi" w:cstheme="minorBidi"/>
          <w:lang w:val="en-IE" w:eastAsia="en-IE"/>
        </w:rPr>
      </w:pPr>
      <w:r w:rsidRPr="00485523">
        <w:t>10</w:t>
      </w:r>
      <w:r>
        <w:rPr>
          <w:rFonts w:asciiTheme="minorHAnsi" w:hAnsiTheme="minorHAnsi" w:cstheme="minorBidi"/>
          <w:lang w:val="en-IE" w:eastAsia="en-IE"/>
        </w:rPr>
        <w:tab/>
      </w:r>
      <w:r w:rsidRPr="00485523">
        <w:t>Social programme</w:t>
      </w:r>
      <w:r>
        <w:tab/>
      </w:r>
      <w:r>
        <w:fldChar w:fldCharType="begin"/>
      </w:r>
      <w:r>
        <w:instrText xml:space="preserve"> PAGEREF _Toc368834563 \h </w:instrText>
      </w:r>
      <w:r>
        <w:fldChar w:fldCharType="separate"/>
      </w:r>
      <w:r>
        <w:t>16</w:t>
      </w:r>
      <w:r>
        <w:fldChar w:fldCharType="end"/>
      </w:r>
    </w:p>
    <w:p w14:paraId="6E21FF56" w14:textId="77777777" w:rsidR="00B6161D" w:rsidRDefault="00B6161D">
      <w:pPr>
        <w:pStyle w:val="TOC1"/>
        <w:rPr>
          <w:rFonts w:asciiTheme="minorHAnsi" w:hAnsiTheme="minorHAnsi" w:cstheme="minorBidi"/>
          <w:lang w:val="en-IE" w:eastAsia="en-IE"/>
        </w:rPr>
      </w:pPr>
      <w:r>
        <w:t>11</w:t>
      </w:r>
      <w:r>
        <w:rPr>
          <w:rFonts w:asciiTheme="minorHAnsi" w:hAnsiTheme="minorHAnsi" w:cstheme="minorBidi"/>
          <w:lang w:val="en-IE" w:eastAsia="en-IE"/>
        </w:rPr>
        <w:tab/>
      </w:r>
      <w:r>
        <w:t>List of Annexes</w:t>
      </w:r>
      <w:r>
        <w:tab/>
      </w:r>
      <w:r>
        <w:fldChar w:fldCharType="begin"/>
      </w:r>
      <w:r>
        <w:instrText xml:space="preserve"> PAGEREF _Toc368834564 \h </w:instrText>
      </w:r>
      <w:r>
        <w:fldChar w:fldCharType="separate"/>
      </w:r>
      <w:r>
        <w:t>16</w:t>
      </w:r>
      <w:r>
        <w:fldChar w:fldCharType="end"/>
      </w:r>
    </w:p>
    <w:p w14:paraId="294D66FB"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A</w:t>
      </w:r>
      <w:r>
        <w:rPr>
          <w:rFonts w:asciiTheme="minorHAnsi" w:hAnsiTheme="minorHAnsi" w:cstheme="minorBidi"/>
          <w:lang w:val="en-IE" w:eastAsia="en-IE"/>
        </w:rPr>
        <w:tab/>
      </w:r>
      <w:r>
        <w:t>List of Delegates</w:t>
      </w:r>
      <w:r>
        <w:tab/>
      </w:r>
      <w:r>
        <w:fldChar w:fldCharType="begin"/>
      </w:r>
      <w:r>
        <w:instrText xml:space="preserve"> PAGEREF _Toc368834565 \h </w:instrText>
      </w:r>
      <w:r>
        <w:fldChar w:fldCharType="separate"/>
      </w:r>
      <w:r>
        <w:t>18</w:t>
      </w:r>
      <w:r>
        <w:fldChar w:fldCharType="end"/>
      </w:r>
    </w:p>
    <w:p w14:paraId="19746269"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B</w:t>
      </w:r>
      <w:r>
        <w:rPr>
          <w:rFonts w:asciiTheme="minorHAnsi" w:hAnsiTheme="minorHAnsi" w:cstheme="minorBidi"/>
          <w:lang w:val="en-IE" w:eastAsia="en-IE"/>
        </w:rPr>
        <w:tab/>
      </w:r>
      <w:r>
        <w:t>Working Group Participants</w:t>
      </w:r>
      <w:r>
        <w:tab/>
      </w:r>
      <w:r>
        <w:fldChar w:fldCharType="begin"/>
      </w:r>
      <w:r>
        <w:instrText xml:space="preserve"> PAGEREF _Toc368834566 \h </w:instrText>
      </w:r>
      <w:r>
        <w:fldChar w:fldCharType="separate"/>
      </w:r>
      <w:r>
        <w:t>23</w:t>
      </w:r>
      <w:r>
        <w:fldChar w:fldCharType="end"/>
      </w:r>
    </w:p>
    <w:p w14:paraId="20F0049A"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C</w:t>
      </w:r>
      <w:r>
        <w:rPr>
          <w:rFonts w:asciiTheme="minorHAnsi" w:hAnsiTheme="minorHAnsi" w:cstheme="minorBidi"/>
          <w:lang w:val="en-IE" w:eastAsia="en-IE"/>
        </w:rPr>
        <w:tab/>
      </w:r>
      <w:r>
        <w:t>Workshop Programme (V18)</w:t>
      </w:r>
      <w:r>
        <w:tab/>
      </w:r>
      <w:r>
        <w:fldChar w:fldCharType="begin"/>
      </w:r>
      <w:r>
        <w:instrText xml:space="preserve"> PAGEREF _Toc368834567 \h </w:instrText>
      </w:r>
      <w:r>
        <w:fldChar w:fldCharType="separate"/>
      </w:r>
      <w:r>
        <w:t>24</w:t>
      </w:r>
      <w:r>
        <w:fldChar w:fldCharType="end"/>
      </w:r>
    </w:p>
    <w:p w14:paraId="32ED5319"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D</w:t>
      </w:r>
      <w:r>
        <w:rPr>
          <w:rFonts w:asciiTheme="minorHAnsi" w:hAnsiTheme="minorHAnsi" w:cstheme="minorBidi"/>
          <w:lang w:val="en-IE" w:eastAsia="en-IE"/>
        </w:rPr>
        <w:tab/>
      </w:r>
      <w:r>
        <w:t>Workshop input Papers</w:t>
      </w:r>
      <w:r>
        <w:tab/>
      </w:r>
      <w:r>
        <w:fldChar w:fldCharType="begin"/>
      </w:r>
      <w:r>
        <w:instrText xml:space="preserve"> PAGEREF _Toc368834568 \h </w:instrText>
      </w:r>
      <w:r>
        <w:fldChar w:fldCharType="separate"/>
      </w:r>
      <w:r>
        <w:t>28</w:t>
      </w:r>
      <w:r>
        <w:fldChar w:fldCharType="end"/>
      </w:r>
    </w:p>
    <w:p w14:paraId="5599C70A"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E</w:t>
      </w:r>
      <w:r>
        <w:rPr>
          <w:rFonts w:asciiTheme="minorHAnsi" w:hAnsiTheme="minorHAnsi" w:cstheme="minorBidi"/>
          <w:lang w:val="en-IE" w:eastAsia="en-IE"/>
        </w:rPr>
        <w:tab/>
      </w:r>
      <w:r>
        <w:t>Resolution of the meeting between Canada, Denmark, Norway, Russian Federation, the United States of America and IALA on 10-12 February 2010</w:t>
      </w:r>
      <w:r>
        <w:tab/>
      </w:r>
      <w:r>
        <w:fldChar w:fldCharType="begin"/>
      </w:r>
      <w:r>
        <w:instrText xml:space="preserve"> PAGEREF _Toc368834569 \h </w:instrText>
      </w:r>
      <w:r>
        <w:fldChar w:fldCharType="separate"/>
      </w:r>
      <w:r>
        <w:t>29</w:t>
      </w:r>
      <w:r>
        <w:fldChar w:fldCharType="end"/>
      </w:r>
    </w:p>
    <w:p w14:paraId="0775A620"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F</w:t>
      </w:r>
      <w:r>
        <w:rPr>
          <w:rFonts w:asciiTheme="minorHAnsi" w:hAnsiTheme="minorHAnsi" w:cstheme="minorBidi"/>
          <w:lang w:val="en-IE" w:eastAsia="en-IE"/>
        </w:rPr>
        <w:tab/>
      </w:r>
      <w:r>
        <w:t>Workshop Conclusions</w:t>
      </w:r>
      <w:r>
        <w:tab/>
      </w:r>
      <w:r>
        <w:fldChar w:fldCharType="begin"/>
      </w:r>
      <w:r>
        <w:instrText xml:space="preserve"> PAGEREF _Toc368834570 \h </w:instrText>
      </w:r>
      <w:r>
        <w:fldChar w:fldCharType="separate"/>
      </w:r>
      <w:r>
        <w:t>30</w:t>
      </w:r>
      <w:r>
        <w:fldChar w:fldCharType="end"/>
      </w:r>
    </w:p>
    <w:p w14:paraId="4772C4C9" w14:textId="77777777" w:rsidR="00B6161D" w:rsidRDefault="00B6161D">
      <w:pPr>
        <w:pStyle w:val="TOC5"/>
        <w:rPr>
          <w:rFonts w:asciiTheme="minorHAnsi" w:hAnsiTheme="minorHAnsi" w:cstheme="minorBidi"/>
          <w:lang w:val="en-IE" w:eastAsia="en-IE"/>
        </w:rPr>
      </w:pPr>
      <w:r w:rsidRPr="00485523">
        <w:rPr>
          <w:rFonts w:ascii="Arial Bold" w:hAnsi="Arial Bold" w:cs="Times New Roman"/>
          <w14:scene3d>
            <w14:camera w14:prst="orthographicFront"/>
            <w14:lightRig w14:rig="threePt" w14:dir="t">
              <w14:rot w14:lat="0" w14:lon="0" w14:rev="0"/>
            </w14:lightRig>
          </w14:scene3d>
        </w:rPr>
        <w:t>ANNEX G</w:t>
      </w:r>
      <w:r>
        <w:rPr>
          <w:rFonts w:asciiTheme="minorHAnsi" w:hAnsiTheme="minorHAnsi" w:cstheme="minorBidi"/>
          <w:lang w:val="en-IE" w:eastAsia="en-IE"/>
        </w:rPr>
        <w:tab/>
      </w:r>
      <w:r>
        <w:t>Actions arising from the workshop</w:t>
      </w:r>
      <w:r>
        <w:tab/>
      </w:r>
      <w:r>
        <w:fldChar w:fldCharType="begin"/>
      </w:r>
      <w:r>
        <w:instrText xml:space="preserve"> PAGEREF _Toc368834571 \h </w:instrText>
      </w:r>
      <w:r>
        <w:fldChar w:fldCharType="separate"/>
      </w:r>
      <w:r>
        <w:t>32</w:t>
      </w:r>
      <w:r>
        <w:fldChar w:fldCharType="end"/>
      </w:r>
    </w:p>
    <w:p w14:paraId="17E198F7" w14:textId="05A33082" w:rsidR="001C6B64" w:rsidRPr="004654B8" w:rsidRDefault="002F6FE6" w:rsidP="00410A3F">
      <w:pPr>
        <w:rPr>
          <w:rFonts w:cs="Arial"/>
        </w:rPr>
      </w:pPr>
      <w:r>
        <w:rPr>
          <w:rFonts w:cs="Arial"/>
          <w:szCs w:val="22"/>
          <w:lang w:eastAsia="en-GB"/>
        </w:rPr>
        <w:fldChar w:fldCharType="end"/>
      </w:r>
    </w:p>
    <w:p w14:paraId="44B60935" w14:textId="77777777" w:rsidR="00581CBD" w:rsidRPr="004654B8" w:rsidRDefault="00581CBD">
      <w:pPr>
        <w:rPr>
          <w:rFonts w:cs="Arial"/>
          <w:b/>
          <w:sz w:val="28"/>
          <w:szCs w:val="28"/>
        </w:rPr>
      </w:pPr>
      <w:r w:rsidRPr="004654B8">
        <w:rPr>
          <w:rFonts w:cs="Arial"/>
          <w:b/>
          <w:sz w:val="28"/>
          <w:szCs w:val="28"/>
        </w:rPr>
        <w:br w:type="page"/>
      </w:r>
    </w:p>
    <w:p w14:paraId="168C090D" w14:textId="52B1BB04" w:rsidR="009C470D" w:rsidRPr="004654B8" w:rsidRDefault="002F6FE6" w:rsidP="004800BB">
      <w:pPr>
        <w:jc w:val="center"/>
        <w:rPr>
          <w:rFonts w:cs="Arial"/>
          <w:b/>
          <w:sz w:val="28"/>
          <w:szCs w:val="28"/>
        </w:rPr>
      </w:pPr>
      <w:r w:rsidRPr="002F6FE6">
        <w:rPr>
          <w:rFonts w:cs="Arial"/>
          <w:b/>
          <w:caps/>
          <w:sz w:val="28"/>
          <w:szCs w:val="28"/>
        </w:rPr>
        <w:lastRenderedPageBreak/>
        <w:t xml:space="preserve">IALA Workshop </w:t>
      </w:r>
      <w:r>
        <w:rPr>
          <w:rFonts w:cs="Arial"/>
          <w:b/>
          <w:caps/>
          <w:sz w:val="28"/>
          <w:szCs w:val="28"/>
        </w:rPr>
        <w:t xml:space="preserve">on the </w:t>
      </w:r>
      <w:r w:rsidR="00824B16" w:rsidRPr="00824B16">
        <w:rPr>
          <w:rFonts w:cs="Arial"/>
          <w:b/>
          <w:caps/>
          <w:sz w:val="28"/>
          <w:szCs w:val="28"/>
        </w:rPr>
        <w:t>Challenges of Providing AtoN Services in Polar Regions</w:t>
      </w:r>
    </w:p>
    <w:p w14:paraId="1544068D" w14:textId="77777777" w:rsidR="00F568A6" w:rsidRPr="004654B8" w:rsidRDefault="00F568A6" w:rsidP="001C6B64">
      <w:pPr>
        <w:pStyle w:val="Heading1"/>
        <w:rPr>
          <w:rFonts w:cs="Arial"/>
        </w:rPr>
      </w:pPr>
      <w:bookmarkStart w:id="9" w:name="_Toc368665186"/>
      <w:bookmarkStart w:id="10" w:name="_Toc368834528"/>
      <w:r w:rsidRPr="004654B8">
        <w:rPr>
          <w:rFonts w:cs="Arial"/>
        </w:rPr>
        <w:t>Introduction</w:t>
      </w:r>
      <w:bookmarkEnd w:id="9"/>
      <w:bookmarkEnd w:id="10"/>
    </w:p>
    <w:p w14:paraId="6DBC05FE" w14:textId="56E94936" w:rsidR="00EE5ED2" w:rsidRPr="004654B8" w:rsidRDefault="0049378F" w:rsidP="001C6B64">
      <w:pPr>
        <w:pStyle w:val="BodyText"/>
        <w:rPr>
          <w:rFonts w:cs="Arial"/>
        </w:rPr>
      </w:pPr>
      <w:r w:rsidRPr="004654B8">
        <w:rPr>
          <w:rFonts w:cs="Arial"/>
        </w:rPr>
        <w:t>A workshop on the subject of</w:t>
      </w:r>
      <w:r w:rsidRPr="004654B8">
        <w:rPr>
          <w:rFonts w:cs="Arial"/>
          <w:szCs w:val="22"/>
        </w:rPr>
        <w:t xml:space="preserve"> </w:t>
      </w:r>
      <w:r w:rsidR="00824B16" w:rsidRPr="00824B16">
        <w:rPr>
          <w:rFonts w:cs="Arial"/>
        </w:rPr>
        <w:t xml:space="preserve">Challenges of Providing </w:t>
      </w:r>
      <w:proofErr w:type="gramStart"/>
      <w:r w:rsidR="00824B16" w:rsidRPr="00824B16">
        <w:rPr>
          <w:rFonts w:cs="Arial"/>
        </w:rPr>
        <w:t>AtoN</w:t>
      </w:r>
      <w:proofErr w:type="gramEnd"/>
      <w:r w:rsidR="00824B16" w:rsidRPr="00824B16">
        <w:rPr>
          <w:rFonts w:cs="Arial"/>
        </w:rPr>
        <w:t xml:space="preserve"> Services in Polar Regions</w:t>
      </w:r>
      <w:r w:rsidRPr="004654B8">
        <w:rPr>
          <w:rFonts w:cs="Arial"/>
        </w:rPr>
        <w:t xml:space="preserve"> was held at </w:t>
      </w:r>
      <w:r w:rsidR="00824B16">
        <w:rPr>
          <w:rFonts w:cs="Arial"/>
        </w:rPr>
        <w:t xml:space="preserve">The Arctic Hotel, </w:t>
      </w:r>
      <w:proofErr w:type="spellStart"/>
      <w:r w:rsidR="00824B16">
        <w:rPr>
          <w:rFonts w:cs="Arial"/>
        </w:rPr>
        <w:t>Ilulissat</w:t>
      </w:r>
      <w:proofErr w:type="spellEnd"/>
      <w:r w:rsidR="00824B16">
        <w:rPr>
          <w:rFonts w:cs="Arial"/>
        </w:rPr>
        <w:t>, Greenland</w:t>
      </w:r>
      <w:r w:rsidR="004800BB" w:rsidRPr="004654B8">
        <w:rPr>
          <w:rFonts w:cs="Arial"/>
        </w:rPr>
        <w:t xml:space="preserve"> </w:t>
      </w:r>
      <w:r w:rsidRPr="004654B8">
        <w:rPr>
          <w:rFonts w:cs="Arial"/>
        </w:rPr>
        <w:t xml:space="preserve">between </w:t>
      </w:r>
      <w:r w:rsidR="00824B16">
        <w:rPr>
          <w:rFonts w:cs="Arial"/>
        </w:rPr>
        <w:t>30 September</w:t>
      </w:r>
      <w:r w:rsidRPr="004654B8">
        <w:rPr>
          <w:rFonts w:cs="Arial"/>
        </w:rPr>
        <w:t xml:space="preserve"> and </w:t>
      </w:r>
      <w:r w:rsidR="00824B16">
        <w:rPr>
          <w:rFonts w:cs="Arial"/>
        </w:rPr>
        <w:t>4 October</w:t>
      </w:r>
      <w:r w:rsidRPr="004654B8">
        <w:rPr>
          <w:rFonts w:cs="Arial"/>
        </w:rPr>
        <w:t xml:space="preserve"> 201</w:t>
      </w:r>
      <w:r w:rsidR="00336132" w:rsidRPr="004654B8">
        <w:rPr>
          <w:rFonts w:cs="Arial"/>
        </w:rPr>
        <w:t>3</w:t>
      </w:r>
      <w:r w:rsidRPr="004654B8">
        <w:rPr>
          <w:rFonts w:cs="Arial"/>
        </w:rPr>
        <w:t xml:space="preserve">.  The workshop was </w:t>
      </w:r>
      <w:r w:rsidRPr="00452AA3">
        <w:rPr>
          <w:rFonts w:cs="Arial"/>
        </w:rPr>
        <w:t xml:space="preserve">attended by </w:t>
      </w:r>
      <w:r w:rsidR="00452AA3" w:rsidRPr="00452AA3">
        <w:rPr>
          <w:rFonts w:cs="Arial"/>
        </w:rPr>
        <w:t>1</w:t>
      </w:r>
      <w:r w:rsidR="00A938CD">
        <w:rPr>
          <w:rFonts w:cs="Arial"/>
        </w:rPr>
        <w:t>5</w:t>
      </w:r>
      <w:r w:rsidRPr="00452AA3">
        <w:rPr>
          <w:rFonts w:cs="Arial"/>
        </w:rPr>
        <w:t xml:space="preserve"> delegates representing </w:t>
      </w:r>
      <w:r w:rsidR="00540681" w:rsidRPr="00452AA3">
        <w:rPr>
          <w:rFonts w:cs="Arial"/>
        </w:rPr>
        <w:t>7</w:t>
      </w:r>
      <w:r w:rsidRPr="00452AA3">
        <w:rPr>
          <w:rFonts w:cs="Arial"/>
        </w:rPr>
        <w:t xml:space="preserve"> countries</w:t>
      </w:r>
      <w:r w:rsidRPr="004654B8">
        <w:rPr>
          <w:rFonts w:cs="Arial"/>
        </w:rPr>
        <w:t>.</w:t>
      </w:r>
    </w:p>
    <w:p w14:paraId="0BA1A9C3" w14:textId="60FB4BF5" w:rsidR="00EE5ED2" w:rsidRPr="004654B8" w:rsidRDefault="00DF30A0" w:rsidP="001C6B64">
      <w:pPr>
        <w:pStyle w:val="BodyText"/>
        <w:rPr>
          <w:rFonts w:cs="Arial"/>
        </w:rPr>
      </w:pPr>
      <w:r>
        <w:rPr>
          <w:rFonts w:cs="Arial"/>
          <w:noProof/>
          <w:lang w:val="en-IE" w:eastAsia="en-IE"/>
        </w:rPr>
        <w:drawing>
          <wp:inline distT="0" distB="0" distL="0" distR="0" wp14:anchorId="239DD517" wp14:editId="2888F917">
            <wp:extent cx="6120130" cy="225806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oup Photo c.jpg"/>
                    <pic:cNvPicPr/>
                  </pic:nvPicPr>
                  <pic:blipFill>
                    <a:blip r:embed="rId13">
                      <a:extLst>
                        <a:ext uri="{28A0092B-C50C-407E-A947-70E740481C1C}">
                          <a14:useLocalDpi xmlns:a14="http://schemas.microsoft.com/office/drawing/2010/main" val="0"/>
                        </a:ext>
                      </a:extLst>
                    </a:blip>
                    <a:stretch>
                      <a:fillRect/>
                    </a:stretch>
                  </pic:blipFill>
                  <pic:spPr>
                    <a:xfrm>
                      <a:off x="0" y="0"/>
                      <a:ext cx="6120130" cy="2258060"/>
                    </a:xfrm>
                    <a:prstGeom prst="rect">
                      <a:avLst/>
                    </a:prstGeom>
                  </pic:spPr>
                </pic:pic>
              </a:graphicData>
            </a:graphic>
          </wp:inline>
        </w:drawing>
      </w:r>
    </w:p>
    <w:p w14:paraId="2919CDE5" w14:textId="77777777" w:rsidR="00B7744A" w:rsidRPr="004654B8" w:rsidRDefault="00B7744A" w:rsidP="001C6B64">
      <w:pPr>
        <w:pStyle w:val="BodyText"/>
        <w:rPr>
          <w:rFonts w:cs="Arial"/>
        </w:rPr>
      </w:pPr>
    </w:p>
    <w:p w14:paraId="53FA5FDA" w14:textId="0766F315" w:rsidR="00F568A6" w:rsidRPr="004654B8" w:rsidRDefault="00F568A6" w:rsidP="001C6B64">
      <w:pPr>
        <w:pStyle w:val="BodyText"/>
        <w:rPr>
          <w:rFonts w:cs="Arial"/>
        </w:rPr>
      </w:pPr>
      <w:r w:rsidRPr="004654B8">
        <w:rPr>
          <w:rFonts w:cs="Arial"/>
        </w:rPr>
        <w:t xml:space="preserve">A list of participants is </w:t>
      </w:r>
      <w:r w:rsidR="009170DF" w:rsidRPr="004654B8">
        <w:rPr>
          <w:rFonts w:cs="Arial"/>
        </w:rPr>
        <w:t>at</w:t>
      </w:r>
      <w:r w:rsidR="00353B7C" w:rsidRPr="004654B8">
        <w:rPr>
          <w:rFonts w:cs="Arial"/>
        </w:rPr>
        <w:t xml:space="preserve"> </w:t>
      </w:r>
      <w:r w:rsidR="00353B7C" w:rsidRPr="004654B8">
        <w:rPr>
          <w:rFonts w:cs="Arial"/>
        </w:rPr>
        <w:fldChar w:fldCharType="begin"/>
      </w:r>
      <w:r w:rsidR="00353B7C" w:rsidRPr="004654B8">
        <w:rPr>
          <w:rFonts w:cs="Arial"/>
        </w:rPr>
        <w:instrText xml:space="preserve"> REF _Ref211497948 \r \h </w:instrText>
      </w:r>
      <w:r w:rsidR="00353B7C" w:rsidRPr="004654B8">
        <w:rPr>
          <w:rFonts w:cs="Arial"/>
        </w:rPr>
      </w:r>
      <w:r w:rsidR="00353B7C" w:rsidRPr="004654B8">
        <w:rPr>
          <w:rFonts w:cs="Arial"/>
        </w:rPr>
        <w:fldChar w:fldCharType="separate"/>
      </w:r>
      <w:r w:rsidR="00197B0C">
        <w:rPr>
          <w:rFonts w:cs="Arial"/>
        </w:rPr>
        <w:t>ANNEX A</w:t>
      </w:r>
      <w:r w:rsidR="00353B7C" w:rsidRPr="004654B8">
        <w:rPr>
          <w:rFonts w:cs="Arial"/>
        </w:rPr>
        <w:fldChar w:fldCharType="end"/>
      </w:r>
      <w:r w:rsidRPr="004654B8">
        <w:rPr>
          <w:rFonts w:cs="Arial"/>
        </w:rPr>
        <w:t>.</w:t>
      </w:r>
    </w:p>
    <w:p w14:paraId="1D98B47B" w14:textId="2AF2DF74" w:rsidR="00110AEA" w:rsidRPr="004654B8" w:rsidRDefault="00110AEA" w:rsidP="001C6B64">
      <w:pPr>
        <w:pStyle w:val="BodyText"/>
        <w:rPr>
          <w:rFonts w:cs="Arial"/>
        </w:rPr>
      </w:pPr>
      <w:r w:rsidRPr="004654B8">
        <w:rPr>
          <w:rFonts w:cs="Arial"/>
        </w:rPr>
        <w:t>All presentations</w:t>
      </w:r>
      <w:r w:rsidR="00353B7C" w:rsidRPr="004654B8">
        <w:rPr>
          <w:rFonts w:cs="Arial"/>
        </w:rPr>
        <w:t xml:space="preserve"> </w:t>
      </w:r>
      <w:r w:rsidRPr="004654B8">
        <w:rPr>
          <w:rFonts w:cs="Arial"/>
        </w:rPr>
        <w:t>form part of the output of the wo</w:t>
      </w:r>
      <w:r w:rsidR="00DF30A0">
        <w:rPr>
          <w:rFonts w:cs="Arial"/>
        </w:rPr>
        <w:t>rkshop, posted to the IALA website</w:t>
      </w:r>
      <w:r w:rsidRPr="004654B8">
        <w:rPr>
          <w:rFonts w:cs="Arial"/>
        </w:rPr>
        <w:t>.</w:t>
      </w:r>
    </w:p>
    <w:p w14:paraId="473C0902" w14:textId="3F3D34C4" w:rsidR="00F568A6" w:rsidRPr="00DF30A0" w:rsidRDefault="0049378F" w:rsidP="001C6B64">
      <w:pPr>
        <w:pStyle w:val="Heading1"/>
        <w:rPr>
          <w:rFonts w:cs="Arial"/>
        </w:rPr>
      </w:pPr>
      <w:bookmarkStart w:id="11" w:name="_Toc368665187"/>
      <w:bookmarkStart w:id="12" w:name="_Toc368834529"/>
      <w:r w:rsidRPr="00DF30A0">
        <w:rPr>
          <w:rFonts w:cs="Arial"/>
        </w:rPr>
        <w:t xml:space="preserve">Session 1 - </w:t>
      </w:r>
      <w:r w:rsidR="00F568A6" w:rsidRPr="00DF30A0">
        <w:rPr>
          <w:rFonts w:cs="Arial"/>
        </w:rPr>
        <w:t>Opening</w:t>
      </w:r>
      <w:bookmarkEnd w:id="11"/>
      <w:bookmarkEnd w:id="12"/>
    </w:p>
    <w:p w14:paraId="65327142" w14:textId="43FA6D78" w:rsidR="00162E03" w:rsidRPr="00DF30A0" w:rsidRDefault="004800BB" w:rsidP="00162E03">
      <w:pPr>
        <w:pStyle w:val="BodyText"/>
        <w:rPr>
          <w:rFonts w:cs="Arial"/>
          <w:lang w:eastAsia="de-DE"/>
        </w:rPr>
      </w:pPr>
      <w:r w:rsidRPr="00DF30A0">
        <w:rPr>
          <w:rFonts w:cs="Arial"/>
          <w:lang w:eastAsia="de-DE"/>
        </w:rPr>
        <w:t xml:space="preserve">Chaired by </w:t>
      </w:r>
      <w:r w:rsidR="00DF30A0" w:rsidRPr="00DF30A0">
        <w:rPr>
          <w:rFonts w:cs="Arial"/>
          <w:lang w:eastAsia="de-DE"/>
        </w:rPr>
        <w:t>Omar Frits Eriksson, Chairman of the IALA EEP</w:t>
      </w:r>
      <w:r w:rsidR="00910ED6" w:rsidRPr="00DF30A0">
        <w:rPr>
          <w:rFonts w:cs="Arial"/>
          <w:lang w:eastAsia="de-DE"/>
        </w:rPr>
        <w:t xml:space="preserve"> Committee and Workshop Chairman</w:t>
      </w:r>
      <w:r w:rsidR="00162E03" w:rsidRPr="00DF30A0">
        <w:rPr>
          <w:rFonts w:cs="Arial"/>
          <w:lang w:eastAsia="de-DE"/>
        </w:rPr>
        <w:t>.</w:t>
      </w:r>
    </w:p>
    <w:p w14:paraId="5B2FE184" w14:textId="3C12CD9C" w:rsidR="00FD402C" w:rsidRPr="00DF30A0" w:rsidRDefault="004800BB" w:rsidP="004800BB">
      <w:pPr>
        <w:pStyle w:val="Heading2"/>
        <w:rPr>
          <w:rFonts w:cs="Arial"/>
        </w:rPr>
      </w:pPr>
      <w:bookmarkStart w:id="13" w:name="_Toc368665188"/>
      <w:bookmarkStart w:id="14" w:name="_Toc368834530"/>
      <w:r w:rsidRPr="00DF30A0">
        <w:rPr>
          <w:rFonts w:cs="Arial"/>
        </w:rPr>
        <w:t>Welcome</w:t>
      </w:r>
      <w:bookmarkEnd w:id="13"/>
      <w:bookmarkEnd w:id="14"/>
    </w:p>
    <w:p w14:paraId="3600B275" w14:textId="029098B3" w:rsidR="00194F32" w:rsidRPr="00DF30A0" w:rsidRDefault="00540681" w:rsidP="004800BB">
      <w:pPr>
        <w:pStyle w:val="BodyText"/>
        <w:rPr>
          <w:rFonts w:cs="Arial"/>
          <w:sz w:val="20"/>
          <w:szCs w:val="20"/>
        </w:rPr>
      </w:pPr>
      <w:r w:rsidRPr="00DF30A0">
        <w:rPr>
          <w:rFonts w:cs="Arial"/>
          <w:sz w:val="20"/>
          <w:szCs w:val="20"/>
        </w:rPr>
        <w:t xml:space="preserve">In his opening remarks, </w:t>
      </w:r>
      <w:r w:rsidR="00DF30A0" w:rsidRPr="00DF30A0">
        <w:rPr>
          <w:rFonts w:cs="Arial"/>
          <w:sz w:val="20"/>
          <w:szCs w:val="20"/>
        </w:rPr>
        <w:t>Omar Frits Eriksson</w:t>
      </w:r>
      <w:r w:rsidRPr="00DF30A0">
        <w:rPr>
          <w:rFonts w:cs="Arial"/>
          <w:sz w:val="20"/>
          <w:szCs w:val="20"/>
        </w:rPr>
        <w:t xml:space="preserve"> welcomed all the delegates, observing that </w:t>
      </w:r>
      <w:r w:rsidR="00DF30A0" w:rsidRPr="00DF30A0">
        <w:rPr>
          <w:rFonts w:cs="Arial"/>
          <w:sz w:val="20"/>
          <w:szCs w:val="20"/>
        </w:rPr>
        <w:t>the venue was particularly appropriate for this workshop.</w:t>
      </w:r>
      <w:r w:rsidR="00F93747" w:rsidRPr="00DF30A0">
        <w:rPr>
          <w:rFonts w:cs="Arial"/>
          <w:sz w:val="20"/>
          <w:szCs w:val="20"/>
        </w:rPr>
        <w:t xml:space="preserve">  </w:t>
      </w:r>
      <w:r w:rsidR="00DF30A0" w:rsidRPr="00DF30A0">
        <w:rPr>
          <w:rFonts w:cs="Arial"/>
          <w:sz w:val="20"/>
          <w:szCs w:val="20"/>
        </w:rPr>
        <w:t xml:space="preserve">He noted that the IALA Secretary General was unable to attend due to a late change in the date of the workshop. He summarised the functions of the four IALA Committees and noted that workshops are part of the IALA toolbox to support the work of the Committees. </w:t>
      </w:r>
      <w:r w:rsidR="00F93747" w:rsidRPr="00DF30A0">
        <w:rPr>
          <w:rFonts w:cs="Arial"/>
          <w:sz w:val="20"/>
          <w:szCs w:val="20"/>
        </w:rPr>
        <w:t xml:space="preserve">The Chairman closed by saying that the </w:t>
      </w:r>
      <w:r w:rsidR="00402D05" w:rsidRPr="00DF30A0">
        <w:rPr>
          <w:rFonts w:cs="Arial"/>
          <w:sz w:val="20"/>
          <w:szCs w:val="20"/>
        </w:rPr>
        <w:t xml:space="preserve">results of the </w:t>
      </w:r>
      <w:r w:rsidR="00F93747" w:rsidRPr="00DF30A0">
        <w:rPr>
          <w:rFonts w:cs="Arial"/>
          <w:sz w:val="20"/>
          <w:szCs w:val="20"/>
        </w:rPr>
        <w:t xml:space="preserve">workshop </w:t>
      </w:r>
      <w:r w:rsidR="00DF30A0" w:rsidRPr="00DF30A0">
        <w:rPr>
          <w:rFonts w:cs="Arial"/>
          <w:sz w:val="20"/>
          <w:szCs w:val="20"/>
        </w:rPr>
        <w:t>would be in the form of a Guideline.</w:t>
      </w:r>
    </w:p>
    <w:p w14:paraId="7DA36524" w14:textId="7F346271" w:rsidR="004800BB" w:rsidRPr="00DF30A0" w:rsidRDefault="0049378F" w:rsidP="00336132">
      <w:pPr>
        <w:pStyle w:val="Heading2"/>
        <w:rPr>
          <w:rFonts w:cs="Arial"/>
          <w:lang w:eastAsia="de-DE"/>
        </w:rPr>
      </w:pPr>
      <w:bookmarkStart w:id="15" w:name="_Toc368665189"/>
      <w:bookmarkStart w:id="16" w:name="_Toc368834531"/>
      <w:r w:rsidRPr="00DF30A0">
        <w:rPr>
          <w:rFonts w:cs="Arial"/>
          <w:lang w:eastAsia="de-DE"/>
        </w:rPr>
        <w:t>Administrative</w:t>
      </w:r>
      <w:r w:rsidR="004800BB" w:rsidRPr="00DF30A0">
        <w:rPr>
          <w:rFonts w:cs="Arial"/>
          <w:lang w:eastAsia="de-DE"/>
        </w:rPr>
        <w:t xml:space="preserve"> and safety information</w:t>
      </w:r>
      <w:bookmarkEnd w:id="15"/>
      <w:bookmarkEnd w:id="16"/>
    </w:p>
    <w:p w14:paraId="006C1589" w14:textId="4F7ADB05" w:rsidR="00D426AD" w:rsidRPr="00DF30A0" w:rsidRDefault="00F93747" w:rsidP="00D426AD">
      <w:pPr>
        <w:pStyle w:val="BodyText"/>
        <w:rPr>
          <w:rFonts w:cs="Arial"/>
          <w:lang w:eastAsia="de-DE"/>
        </w:rPr>
      </w:pPr>
      <w:r w:rsidRPr="00DF30A0">
        <w:rPr>
          <w:rFonts w:cs="Arial"/>
          <w:lang w:eastAsia="de-DE"/>
        </w:rPr>
        <w:t>Administrative and safety information</w:t>
      </w:r>
      <w:r w:rsidR="004800BB" w:rsidRPr="00DF30A0">
        <w:rPr>
          <w:rFonts w:cs="Arial"/>
          <w:lang w:eastAsia="de-DE"/>
        </w:rPr>
        <w:t xml:space="preserve"> </w:t>
      </w:r>
      <w:r w:rsidR="00DC1813" w:rsidRPr="00DF30A0">
        <w:rPr>
          <w:rFonts w:cs="Arial"/>
          <w:lang w:eastAsia="de-DE"/>
        </w:rPr>
        <w:t xml:space="preserve">was provided by </w:t>
      </w:r>
      <w:r w:rsidR="00DF30A0" w:rsidRPr="00DF30A0">
        <w:rPr>
          <w:rFonts w:cs="Arial"/>
          <w:lang w:eastAsia="de-DE"/>
        </w:rPr>
        <w:t>Seamus Doyle</w:t>
      </w:r>
      <w:r w:rsidR="0049378F" w:rsidRPr="00DF30A0">
        <w:rPr>
          <w:rFonts w:cs="Arial"/>
          <w:lang w:eastAsia="de-DE"/>
        </w:rPr>
        <w:t xml:space="preserve">, IALA </w:t>
      </w:r>
      <w:r w:rsidR="00DF30A0" w:rsidRPr="00DF30A0">
        <w:rPr>
          <w:rFonts w:cs="Arial"/>
          <w:lang w:eastAsia="de-DE"/>
        </w:rPr>
        <w:t>Committee Secretary</w:t>
      </w:r>
      <w:r w:rsidR="00110AEA" w:rsidRPr="00DF30A0">
        <w:rPr>
          <w:rFonts w:cs="Arial"/>
          <w:lang w:eastAsia="de-DE"/>
        </w:rPr>
        <w:t>, by means of a presentation</w:t>
      </w:r>
      <w:r w:rsidR="0049378F" w:rsidRPr="00DF30A0">
        <w:rPr>
          <w:rFonts w:cs="Arial"/>
          <w:lang w:eastAsia="de-DE"/>
        </w:rPr>
        <w:t>.</w:t>
      </w:r>
    </w:p>
    <w:p w14:paraId="37312EFD" w14:textId="7A06049A" w:rsidR="00DF30A0" w:rsidRPr="00DF30A0" w:rsidRDefault="00DF30A0" w:rsidP="004800BB">
      <w:pPr>
        <w:pStyle w:val="Heading2"/>
        <w:rPr>
          <w:rFonts w:cs="Arial"/>
          <w:lang w:eastAsia="de-DE"/>
        </w:rPr>
      </w:pPr>
      <w:bookmarkStart w:id="17" w:name="_Toc368665190"/>
      <w:bookmarkStart w:id="18" w:name="_Toc368834532"/>
      <w:r w:rsidRPr="00DF30A0">
        <w:rPr>
          <w:rFonts w:cs="Arial"/>
          <w:lang w:eastAsia="de-DE"/>
        </w:rPr>
        <w:t>Introductions</w:t>
      </w:r>
      <w:bookmarkEnd w:id="17"/>
      <w:bookmarkEnd w:id="18"/>
    </w:p>
    <w:p w14:paraId="74E46BBC" w14:textId="53EB8B25" w:rsidR="00DF30A0" w:rsidRPr="00DF30A0" w:rsidRDefault="00DF30A0" w:rsidP="00DF30A0">
      <w:pPr>
        <w:pStyle w:val="BodyText"/>
        <w:rPr>
          <w:lang w:eastAsia="de-DE"/>
        </w:rPr>
      </w:pPr>
      <w:r w:rsidRPr="00DF30A0">
        <w:rPr>
          <w:lang w:eastAsia="de-DE"/>
        </w:rPr>
        <w:t>All participants introduced themselves, indicating representation of 4 mariners, 7 engineers, 1 economist, and 1 manager.</w:t>
      </w:r>
    </w:p>
    <w:p w14:paraId="4D82DB32" w14:textId="46F64F82" w:rsidR="004800BB" w:rsidRPr="00452AA3" w:rsidRDefault="004800BB" w:rsidP="004800BB">
      <w:pPr>
        <w:pStyle w:val="Heading2"/>
        <w:rPr>
          <w:rFonts w:cs="Arial"/>
          <w:lang w:eastAsia="de-DE"/>
        </w:rPr>
      </w:pPr>
      <w:bookmarkStart w:id="19" w:name="_Toc368665191"/>
      <w:bookmarkStart w:id="20" w:name="_Toc368834533"/>
      <w:r w:rsidRPr="00452AA3">
        <w:rPr>
          <w:rFonts w:cs="Arial"/>
        </w:rPr>
        <w:t>Workshop</w:t>
      </w:r>
      <w:r w:rsidR="00910ED6" w:rsidRPr="00452AA3">
        <w:rPr>
          <w:rFonts w:cs="Arial"/>
        </w:rPr>
        <w:t>’s</w:t>
      </w:r>
      <w:r w:rsidRPr="00452AA3">
        <w:rPr>
          <w:rFonts w:cs="Arial"/>
        </w:rPr>
        <w:t xml:space="preserve"> aim &amp; objectives</w:t>
      </w:r>
      <w:bookmarkEnd w:id="19"/>
      <w:bookmarkEnd w:id="20"/>
    </w:p>
    <w:p w14:paraId="7D34DFE8" w14:textId="7AFC1EE0" w:rsidR="00E67915" w:rsidRPr="00824B16" w:rsidRDefault="00910ED6" w:rsidP="00D426AD">
      <w:pPr>
        <w:pStyle w:val="BodyText"/>
        <w:rPr>
          <w:rFonts w:cs="Arial"/>
          <w:highlight w:val="yellow"/>
        </w:rPr>
      </w:pPr>
      <w:r w:rsidRPr="00452AA3">
        <w:rPr>
          <w:rFonts w:cs="Arial"/>
        </w:rPr>
        <w:t xml:space="preserve">A presentation was made by </w:t>
      </w:r>
      <w:r w:rsidR="00452AA3" w:rsidRPr="00452AA3">
        <w:rPr>
          <w:rFonts w:cs="Arial"/>
        </w:rPr>
        <w:t>Omar Frits Eriksson</w:t>
      </w:r>
      <w:r w:rsidRPr="00452AA3">
        <w:rPr>
          <w:rFonts w:cs="Arial"/>
        </w:rPr>
        <w:t xml:space="preserve"> of the IALA </w:t>
      </w:r>
      <w:r w:rsidR="00452AA3" w:rsidRPr="00452AA3">
        <w:rPr>
          <w:rFonts w:cs="Arial"/>
        </w:rPr>
        <w:t>EEP</w:t>
      </w:r>
      <w:r w:rsidRPr="00452AA3">
        <w:rPr>
          <w:rFonts w:cs="Arial"/>
        </w:rPr>
        <w:t xml:space="preserve"> Committee.</w:t>
      </w:r>
      <w:r w:rsidR="007A3F45" w:rsidRPr="00452AA3">
        <w:rPr>
          <w:rFonts w:cs="Arial"/>
        </w:rPr>
        <w:t xml:space="preserve">  </w:t>
      </w:r>
      <w:r w:rsidR="00452AA3">
        <w:rPr>
          <w:rFonts w:cs="Arial"/>
        </w:rPr>
        <w:t xml:space="preserve">He noted that the workshop derived from the </w:t>
      </w:r>
      <w:r w:rsidR="00F8248A" w:rsidRPr="00F8248A">
        <w:rPr>
          <w:rFonts w:cs="Arial"/>
        </w:rPr>
        <w:t xml:space="preserve">IALA </w:t>
      </w:r>
      <w:r w:rsidR="00F8248A">
        <w:rPr>
          <w:rFonts w:cs="Arial"/>
        </w:rPr>
        <w:t>Meeting on the marking of Polar Routes, February 2010, in IALA</w:t>
      </w:r>
      <w:r w:rsidR="008E2B82">
        <w:rPr>
          <w:rFonts w:cs="Arial"/>
        </w:rPr>
        <w:t>, highlighting particularly the resolution from that meeting</w:t>
      </w:r>
      <w:r w:rsidR="00F8248A">
        <w:rPr>
          <w:rFonts w:cs="Arial"/>
        </w:rPr>
        <w:t xml:space="preserve">. He observed that the meeting of the Arctic Council last week recommended maritime data sharing, noting that many administrations are presently doing this. </w:t>
      </w:r>
    </w:p>
    <w:p w14:paraId="157D4B7D" w14:textId="244A6451" w:rsidR="004374E0" w:rsidRPr="00F8248A" w:rsidRDefault="004374E0" w:rsidP="00D426AD">
      <w:pPr>
        <w:pStyle w:val="BodyText"/>
        <w:rPr>
          <w:rFonts w:cs="Arial"/>
        </w:rPr>
      </w:pPr>
      <w:r w:rsidRPr="00F8248A">
        <w:rPr>
          <w:rFonts w:cs="Arial"/>
        </w:rPr>
        <w:t>The functions of the workshop and its objectives were outlined concluding with what it was anticipated the workshop would achieve</w:t>
      </w:r>
      <w:r w:rsidR="00AA1F1C" w:rsidRPr="00F8248A">
        <w:rPr>
          <w:rFonts w:cs="Arial"/>
        </w:rPr>
        <w:t>:</w:t>
      </w:r>
    </w:p>
    <w:p w14:paraId="5268C9AD" w14:textId="77777777" w:rsidR="008E2B82" w:rsidRDefault="008E2B82" w:rsidP="008E2B82">
      <w:pPr>
        <w:pStyle w:val="Bullet1"/>
      </w:pPr>
      <w:r>
        <w:lastRenderedPageBreak/>
        <w:t xml:space="preserve">Provide an opportunity for knowledge sharing on polar AtoN Engineering, </w:t>
      </w:r>
    </w:p>
    <w:p w14:paraId="190DC313" w14:textId="77777777" w:rsidR="008E2B82" w:rsidRDefault="008E2B82" w:rsidP="008E2B82">
      <w:pPr>
        <w:pStyle w:val="Bullet1"/>
      </w:pPr>
      <w:r>
        <w:t xml:space="preserve">Develop an IALA draft guideline on providing AtoN services in Polar Regions, </w:t>
      </w:r>
    </w:p>
    <w:p w14:paraId="40015F7B" w14:textId="77777777" w:rsidR="008E2B82" w:rsidRPr="008E2B82" w:rsidRDefault="008E2B82" w:rsidP="008E2B82">
      <w:pPr>
        <w:pStyle w:val="Bullet1"/>
      </w:pPr>
      <w:r>
        <w:t xml:space="preserve">Facilitate cooperation between </w:t>
      </w:r>
      <w:r w:rsidRPr="008E2B82">
        <w:t>stakeholders involved in the provision of AtoN services in Polar Regions</w:t>
      </w:r>
    </w:p>
    <w:p w14:paraId="2BCE4C1B" w14:textId="0FB8D8A3" w:rsidR="00AA1F1C" w:rsidRPr="008E2B82" w:rsidRDefault="008E2B82" w:rsidP="008E2B82">
      <w:pPr>
        <w:pStyle w:val="Bullet1"/>
      </w:pPr>
      <w:r w:rsidRPr="008E2B82">
        <w:t>Discuss the potential of e-Navigation in Polar Regions</w:t>
      </w:r>
      <w:r w:rsidR="00AA1F1C" w:rsidRPr="008E2B82">
        <w:t>.</w:t>
      </w:r>
    </w:p>
    <w:p w14:paraId="66F7EB57" w14:textId="7C15D7D0" w:rsidR="00702CA8" w:rsidRPr="008E2B82" w:rsidRDefault="00702CA8" w:rsidP="00D426AD">
      <w:pPr>
        <w:pStyle w:val="BodyText"/>
        <w:rPr>
          <w:rFonts w:cs="Arial"/>
          <w:b/>
        </w:rPr>
      </w:pPr>
      <w:r w:rsidRPr="008E2B82">
        <w:rPr>
          <w:rFonts w:cs="Arial"/>
          <w:b/>
        </w:rPr>
        <w:t>The key points of the presentation were:</w:t>
      </w:r>
    </w:p>
    <w:p w14:paraId="11578B58" w14:textId="7EDD3A7F" w:rsidR="00E67915" w:rsidRPr="008E2B82" w:rsidRDefault="00702CA8" w:rsidP="000A72D7">
      <w:pPr>
        <w:pStyle w:val="List1"/>
        <w:numPr>
          <w:ilvl w:val="0"/>
          <w:numId w:val="36"/>
        </w:numPr>
        <w:rPr>
          <w:rFonts w:cs="Arial"/>
        </w:rPr>
      </w:pPr>
      <w:r w:rsidRPr="008E2B82">
        <w:rPr>
          <w:rFonts w:cs="Arial"/>
        </w:rPr>
        <w:t>Introduction.</w:t>
      </w:r>
    </w:p>
    <w:p w14:paraId="0A3A9C02" w14:textId="6A1B6840" w:rsidR="00E67915" w:rsidRPr="008E2B82" w:rsidRDefault="00702CA8" w:rsidP="00702CA8">
      <w:pPr>
        <w:pStyle w:val="List1"/>
        <w:rPr>
          <w:rFonts w:cs="Arial"/>
        </w:rPr>
      </w:pPr>
      <w:r w:rsidRPr="008E2B82">
        <w:rPr>
          <w:rFonts w:cs="Arial"/>
        </w:rPr>
        <w:t>B</w:t>
      </w:r>
      <w:r w:rsidR="007A3F45" w:rsidRPr="008E2B82">
        <w:rPr>
          <w:rFonts w:cs="Arial"/>
        </w:rPr>
        <w:t>ackground</w:t>
      </w:r>
      <w:r w:rsidRPr="008E2B82">
        <w:rPr>
          <w:rFonts w:cs="Arial"/>
        </w:rPr>
        <w:t>.</w:t>
      </w:r>
    </w:p>
    <w:p w14:paraId="272CD0C7" w14:textId="6D3DF703" w:rsidR="00E67915" w:rsidRPr="008E2B82" w:rsidRDefault="00702CA8" w:rsidP="00702CA8">
      <w:pPr>
        <w:pStyle w:val="List1"/>
        <w:rPr>
          <w:rFonts w:cs="Arial"/>
        </w:rPr>
      </w:pPr>
      <w:r w:rsidRPr="008E2B82">
        <w:rPr>
          <w:rFonts w:cs="Arial"/>
        </w:rPr>
        <w:t>O</w:t>
      </w:r>
      <w:r w:rsidR="007A3F45" w:rsidRPr="008E2B82">
        <w:rPr>
          <w:rFonts w:cs="Arial"/>
        </w:rPr>
        <w:t>bjectives</w:t>
      </w:r>
      <w:r w:rsidRPr="008E2B82">
        <w:rPr>
          <w:rFonts w:cs="Arial"/>
        </w:rPr>
        <w:t>.</w:t>
      </w:r>
    </w:p>
    <w:p w14:paraId="301FF05F" w14:textId="60951CC8" w:rsidR="004800BB" w:rsidRPr="008E2B82" w:rsidRDefault="00E7032F" w:rsidP="00E7032F">
      <w:pPr>
        <w:pStyle w:val="List1"/>
        <w:rPr>
          <w:rFonts w:cs="Arial"/>
        </w:rPr>
      </w:pPr>
      <w:r>
        <w:rPr>
          <w:rFonts w:cs="Arial"/>
        </w:rPr>
        <w:t xml:space="preserve">Target to produce </w:t>
      </w:r>
      <w:r w:rsidRPr="00E7032F">
        <w:rPr>
          <w:rFonts w:cs="Arial"/>
        </w:rPr>
        <w:t>an IALA draft guideline on providing AtoN services in Polar Regions</w:t>
      </w:r>
      <w:r>
        <w:rPr>
          <w:rFonts w:cs="Arial"/>
        </w:rPr>
        <w:t xml:space="preserve"> for submission to EEP21</w:t>
      </w:r>
      <w:r w:rsidR="00E67915" w:rsidRPr="008E2B82">
        <w:rPr>
          <w:rFonts w:cs="Arial"/>
        </w:rPr>
        <w:t>.</w:t>
      </w:r>
    </w:p>
    <w:p w14:paraId="7A50D4F1" w14:textId="4680AE5D" w:rsidR="00110AEA" w:rsidRPr="008E2B82" w:rsidRDefault="006F0E24" w:rsidP="008E2B82">
      <w:pPr>
        <w:pStyle w:val="Heading2"/>
        <w:rPr>
          <w:lang w:eastAsia="de-DE"/>
        </w:rPr>
      </w:pPr>
      <w:bookmarkStart w:id="21" w:name="_Toc368665192"/>
      <w:bookmarkStart w:id="22" w:name="_Toc368834534"/>
      <w:r w:rsidRPr="008E2B82">
        <w:t>Introduction to the dr</w:t>
      </w:r>
      <w:r w:rsidR="008E2B82" w:rsidRPr="008E2B82">
        <w:t xml:space="preserve">aft IALA Guideline on Providing </w:t>
      </w:r>
      <w:proofErr w:type="gramStart"/>
      <w:r w:rsidR="008E2B82" w:rsidRPr="008E2B82">
        <w:t>AtoN</w:t>
      </w:r>
      <w:proofErr w:type="gramEnd"/>
      <w:r w:rsidR="008E2B82" w:rsidRPr="008E2B82">
        <w:t xml:space="preserve"> Services in Polar Regions</w:t>
      </w:r>
      <w:bookmarkEnd w:id="21"/>
      <w:bookmarkEnd w:id="22"/>
      <w:r w:rsidRPr="008E2B82">
        <w:t xml:space="preserve"> </w:t>
      </w:r>
    </w:p>
    <w:p w14:paraId="08124F14" w14:textId="4750808F" w:rsidR="00910ED6" w:rsidRPr="00FB5E8C" w:rsidRDefault="006F0E24" w:rsidP="00110AEA">
      <w:pPr>
        <w:pStyle w:val="BodyText"/>
        <w:rPr>
          <w:rFonts w:cs="Arial"/>
        </w:rPr>
      </w:pPr>
      <w:r w:rsidRPr="00FB5E8C">
        <w:rPr>
          <w:rFonts w:cs="Arial"/>
          <w:lang w:eastAsia="de-DE"/>
        </w:rPr>
        <w:t xml:space="preserve">This topic was presented by </w:t>
      </w:r>
      <w:r w:rsidR="008E2B82" w:rsidRPr="00FB5E8C">
        <w:rPr>
          <w:rFonts w:cs="Arial"/>
          <w:lang w:eastAsia="de-DE"/>
        </w:rPr>
        <w:t>Seamus Doyle</w:t>
      </w:r>
      <w:r w:rsidRPr="00FB5E8C">
        <w:rPr>
          <w:rFonts w:cs="Arial"/>
        </w:rPr>
        <w:t>.</w:t>
      </w:r>
    </w:p>
    <w:p w14:paraId="086B31A9" w14:textId="774981BE" w:rsidR="008E2B82" w:rsidRPr="00FB5E8C" w:rsidRDefault="008E2B82" w:rsidP="00110AEA">
      <w:pPr>
        <w:pStyle w:val="BodyText"/>
        <w:rPr>
          <w:rFonts w:cs="Arial"/>
          <w:lang w:eastAsia="de-DE"/>
        </w:rPr>
      </w:pPr>
      <w:r w:rsidRPr="00FB5E8C">
        <w:rPr>
          <w:rFonts w:cs="Arial"/>
          <w:lang w:eastAsia="de-DE"/>
        </w:rPr>
        <w:t xml:space="preserve">The draft IALA Guideline on Providing </w:t>
      </w:r>
      <w:proofErr w:type="gramStart"/>
      <w:r w:rsidRPr="00FB5E8C">
        <w:rPr>
          <w:rFonts w:cs="Arial"/>
          <w:lang w:eastAsia="de-DE"/>
        </w:rPr>
        <w:t>AtoN</w:t>
      </w:r>
      <w:proofErr w:type="gramEnd"/>
      <w:r w:rsidRPr="00FB5E8C">
        <w:rPr>
          <w:rFonts w:cs="Arial"/>
          <w:lang w:eastAsia="de-DE"/>
        </w:rPr>
        <w:t xml:space="preserve"> Services in Polar Regions was described, noting that a certain amount of text had already been input. Additional input was also available from e-NAV14 through documents </w:t>
      </w:r>
      <w:r w:rsidR="00FB5E8C" w:rsidRPr="00FB5E8C">
        <w:rPr>
          <w:rFonts w:cs="Arial"/>
          <w:lang w:eastAsia="de-DE"/>
        </w:rPr>
        <w:t>e-NAV14-17.1.2.2 Draft Guideline on Polar Communications</w:t>
      </w:r>
      <w:r w:rsidR="00FB5E8C">
        <w:rPr>
          <w:rFonts w:cs="Arial"/>
          <w:lang w:eastAsia="de-DE"/>
        </w:rPr>
        <w:t xml:space="preserve"> and </w:t>
      </w:r>
      <w:r w:rsidR="00FB5E8C" w:rsidRPr="00FB5E8C">
        <w:rPr>
          <w:rFonts w:cs="Arial"/>
          <w:lang w:eastAsia="de-DE"/>
        </w:rPr>
        <w:t xml:space="preserve">e-NAV14-17.1.2.3 Guideline on the </w:t>
      </w:r>
      <w:proofErr w:type="spellStart"/>
      <w:r w:rsidR="00FB5E8C" w:rsidRPr="00FB5E8C">
        <w:rPr>
          <w:rFonts w:cs="Arial"/>
          <w:lang w:eastAsia="de-DE"/>
        </w:rPr>
        <w:t>Challendges</w:t>
      </w:r>
      <w:proofErr w:type="spellEnd"/>
      <w:r w:rsidR="00FB5E8C" w:rsidRPr="00FB5E8C">
        <w:rPr>
          <w:rFonts w:cs="Arial"/>
          <w:lang w:eastAsia="de-DE"/>
        </w:rPr>
        <w:t xml:space="preserve"> of Providing </w:t>
      </w:r>
      <w:proofErr w:type="gramStart"/>
      <w:r w:rsidR="00FB5E8C" w:rsidRPr="00FB5E8C">
        <w:rPr>
          <w:rFonts w:cs="Arial"/>
          <w:lang w:eastAsia="de-DE"/>
        </w:rPr>
        <w:t>AtoN</w:t>
      </w:r>
      <w:proofErr w:type="gramEnd"/>
      <w:r w:rsidR="00FB5E8C" w:rsidRPr="00FB5E8C">
        <w:rPr>
          <w:rFonts w:cs="Arial"/>
          <w:lang w:eastAsia="de-DE"/>
        </w:rPr>
        <w:t xml:space="preserve"> Services in Polar regions - PNT input v2.</w:t>
      </w:r>
    </w:p>
    <w:p w14:paraId="7E29B53F" w14:textId="211B3563" w:rsidR="006C6DC6" w:rsidRPr="00FB5E8C" w:rsidRDefault="006C6DC6" w:rsidP="00110AEA">
      <w:pPr>
        <w:pStyle w:val="BodyText"/>
        <w:rPr>
          <w:rFonts w:cs="Arial"/>
          <w:b/>
        </w:rPr>
      </w:pPr>
      <w:r w:rsidRPr="00FB5E8C">
        <w:rPr>
          <w:rFonts w:cs="Arial"/>
          <w:b/>
        </w:rPr>
        <w:t>The key points of the presentation were:</w:t>
      </w:r>
    </w:p>
    <w:p w14:paraId="1EB37A6E" w14:textId="26E73C10" w:rsidR="006C6DC6" w:rsidRPr="00FB5E8C" w:rsidRDefault="006C6DC6" w:rsidP="000A72D7">
      <w:pPr>
        <w:pStyle w:val="List1"/>
        <w:numPr>
          <w:ilvl w:val="0"/>
          <w:numId w:val="34"/>
        </w:numPr>
        <w:rPr>
          <w:rFonts w:cs="Arial"/>
        </w:rPr>
      </w:pPr>
      <w:r w:rsidRPr="00FB5E8C">
        <w:rPr>
          <w:rFonts w:cs="Arial"/>
        </w:rPr>
        <w:t>Introduction</w:t>
      </w:r>
      <w:r w:rsidR="00AA1F1C" w:rsidRPr="00FB5E8C">
        <w:rPr>
          <w:rFonts w:cs="Arial"/>
        </w:rPr>
        <w:t>.</w:t>
      </w:r>
    </w:p>
    <w:p w14:paraId="666C9BA9" w14:textId="421F9A49" w:rsidR="006C6DC6" w:rsidRPr="00FB5E8C" w:rsidRDefault="006C6DC6" w:rsidP="00131E71">
      <w:pPr>
        <w:pStyle w:val="List1"/>
        <w:rPr>
          <w:rFonts w:cs="Arial"/>
        </w:rPr>
      </w:pPr>
      <w:r w:rsidRPr="00FB5E8C">
        <w:rPr>
          <w:rFonts w:cs="Arial"/>
        </w:rPr>
        <w:t xml:space="preserve">Objectives of the </w:t>
      </w:r>
      <w:r w:rsidR="00AA1F1C" w:rsidRPr="00FB5E8C">
        <w:rPr>
          <w:rFonts w:cs="Arial"/>
        </w:rPr>
        <w:t>draft G</w:t>
      </w:r>
      <w:r w:rsidRPr="00FB5E8C">
        <w:rPr>
          <w:rFonts w:cs="Arial"/>
        </w:rPr>
        <w:t>uideline</w:t>
      </w:r>
      <w:r w:rsidR="00AA1F1C" w:rsidRPr="00FB5E8C">
        <w:rPr>
          <w:rFonts w:cs="Arial"/>
        </w:rPr>
        <w:t>.</w:t>
      </w:r>
    </w:p>
    <w:p w14:paraId="2BDBE86A" w14:textId="6908D3C4" w:rsidR="006C6DC6" w:rsidRPr="00FB5E8C" w:rsidRDefault="00AA1F1C" w:rsidP="00131E71">
      <w:pPr>
        <w:pStyle w:val="List1"/>
        <w:rPr>
          <w:rFonts w:cs="Arial"/>
        </w:rPr>
      </w:pPr>
      <w:r w:rsidRPr="00FB5E8C">
        <w:rPr>
          <w:rFonts w:cs="Arial"/>
        </w:rPr>
        <w:t>Content of the draft G</w:t>
      </w:r>
      <w:r w:rsidR="00131E71" w:rsidRPr="00FB5E8C">
        <w:rPr>
          <w:rFonts w:cs="Arial"/>
        </w:rPr>
        <w:t>uideline</w:t>
      </w:r>
      <w:r w:rsidRPr="00FB5E8C">
        <w:rPr>
          <w:rFonts w:cs="Arial"/>
        </w:rPr>
        <w:t>.</w:t>
      </w:r>
    </w:p>
    <w:p w14:paraId="339F7F92" w14:textId="08EDE1EE" w:rsidR="00FB5E8C" w:rsidRPr="00FB5E8C" w:rsidRDefault="00FB5E8C" w:rsidP="00131E71">
      <w:pPr>
        <w:pStyle w:val="List1"/>
        <w:rPr>
          <w:rFonts w:cs="Arial"/>
        </w:rPr>
      </w:pPr>
      <w:r w:rsidRPr="00FB5E8C">
        <w:rPr>
          <w:rFonts w:cs="Arial"/>
        </w:rPr>
        <w:t xml:space="preserve">Availability of input documents including two </w:t>
      </w:r>
      <w:proofErr w:type="spellStart"/>
      <w:r w:rsidRPr="00FB5E8C">
        <w:rPr>
          <w:rFonts w:cs="Arial"/>
        </w:rPr>
        <w:t>ouput</w:t>
      </w:r>
      <w:proofErr w:type="spellEnd"/>
      <w:r w:rsidRPr="00FB5E8C">
        <w:rPr>
          <w:rFonts w:cs="Arial"/>
        </w:rPr>
        <w:t xml:space="preserve"> documents from e-NAV14.</w:t>
      </w:r>
    </w:p>
    <w:p w14:paraId="54553E55" w14:textId="652F94FA" w:rsidR="00F568A6" w:rsidRPr="00001D33" w:rsidRDefault="0049378F" w:rsidP="00001D33">
      <w:pPr>
        <w:pStyle w:val="Heading1"/>
        <w:rPr>
          <w:rFonts w:cs="Arial"/>
        </w:rPr>
      </w:pPr>
      <w:bookmarkStart w:id="23" w:name="_Toc368665193"/>
      <w:bookmarkStart w:id="24" w:name="_Toc368834535"/>
      <w:r w:rsidRPr="00001D33">
        <w:rPr>
          <w:rFonts w:cs="Arial"/>
        </w:rPr>
        <w:t>Session 2</w:t>
      </w:r>
      <w:r w:rsidR="00A311F1" w:rsidRPr="00001D33">
        <w:rPr>
          <w:rFonts w:cs="Arial"/>
        </w:rPr>
        <w:t xml:space="preserve"> </w:t>
      </w:r>
      <w:r w:rsidR="007D6A07" w:rsidRPr="00001D33">
        <w:rPr>
          <w:rFonts w:cs="Arial"/>
        </w:rPr>
        <w:t>–</w:t>
      </w:r>
      <w:r w:rsidR="00A311F1" w:rsidRPr="00001D33">
        <w:rPr>
          <w:rFonts w:cs="Arial"/>
        </w:rPr>
        <w:t xml:space="preserve"> </w:t>
      </w:r>
      <w:r w:rsidR="00001D33" w:rsidRPr="00001D33">
        <w:rPr>
          <w:rFonts w:cs="Arial"/>
        </w:rPr>
        <w:t>The need for AtoN in Polar Regions</w:t>
      </w:r>
      <w:bookmarkEnd w:id="23"/>
      <w:bookmarkEnd w:id="24"/>
    </w:p>
    <w:p w14:paraId="65452A34" w14:textId="36C2B663" w:rsidR="00F568A6" w:rsidRPr="008B24DA" w:rsidRDefault="00F568A6" w:rsidP="003872C8">
      <w:pPr>
        <w:pStyle w:val="BodyText"/>
        <w:rPr>
          <w:rFonts w:cs="Arial"/>
        </w:rPr>
      </w:pPr>
      <w:r w:rsidRPr="00001D33">
        <w:rPr>
          <w:rFonts w:cs="Arial"/>
        </w:rPr>
        <w:t xml:space="preserve">Chaired by </w:t>
      </w:r>
      <w:r w:rsidR="00001D33" w:rsidRPr="00001D33">
        <w:rPr>
          <w:rFonts w:cs="Arial"/>
        </w:rPr>
        <w:t xml:space="preserve">Peter </w:t>
      </w:r>
      <w:r w:rsidR="00001D33" w:rsidRPr="008B24DA">
        <w:rPr>
          <w:rFonts w:cs="Arial"/>
        </w:rPr>
        <w:t>Douglas, Northern Lighthouse Board</w:t>
      </w:r>
    </w:p>
    <w:p w14:paraId="76C407B8" w14:textId="6A108A97" w:rsidR="00336132" w:rsidRPr="008B24DA" w:rsidRDefault="006F0E24" w:rsidP="008B24DA">
      <w:pPr>
        <w:pStyle w:val="Heading2"/>
        <w:rPr>
          <w:rFonts w:cs="Arial"/>
        </w:rPr>
      </w:pPr>
      <w:bookmarkStart w:id="25" w:name="_Toc368665194"/>
      <w:bookmarkStart w:id="26" w:name="_Toc368834536"/>
      <w:r w:rsidRPr="008B24DA">
        <w:rPr>
          <w:rFonts w:cs="Arial"/>
        </w:rPr>
        <w:t xml:space="preserve">Presentation </w:t>
      </w:r>
      <w:r w:rsidR="008B24DA" w:rsidRPr="008B24DA">
        <w:rPr>
          <w:rFonts w:cs="Arial"/>
        </w:rPr>
        <w:t>Vessel Traffic and Maritime Safety Information in Greenland</w:t>
      </w:r>
      <w:bookmarkEnd w:id="25"/>
      <w:bookmarkEnd w:id="26"/>
    </w:p>
    <w:p w14:paraId="596903E5" w14:textId="14F55D81" w:rsidR="00336132" w:rsidRPr="008B24DA" w:rsidRDefault="00336132" w:rsidP="00336132">
      <w:pPr>
        <w:pStyle w:val="BodyText"/>
        <w:rPr>
          <w:rFonts w:cs="Arial"/>
        </w:rPr>
      </w:pPr>
      <w:r w:rsidRPr="008B24DA">
        <w:rPr>
          <w:rFonts w:cs="Arial"/>
        </w:rPr>
        <w:t xml:space="preserve">The presentation was made by </w:t>
      </w:r>
      <w:proofErr w:type="spellStart"/>
      <w:r w:rsidR="008B24DA" w:rsidRPr="008B24DA">
        <w:rPr>
          <w:rFonts w:cs="Arial"/>
        </w:rPr>
        <w:t>Ómar</w:t>
      </w:r>
      <w:proofErr w:type="spellEnd"/>
      <w:r w:rsidR="008B24DA" w:rsidRPr="008B24DA">
        <w:rPr>
          <w:rFonts w:cs="Arial"/>
        </w:rPr>
        <w:t xml:space="preserve"> Frits Eriksson, Danish Maritime Authority</w:t>
      </w:r>
      <w:r w:rsidR="003104B1" w:rsidRPr="008B24DA">
        <w:rPr>
          <w:rFonts w:cs="Arial"/>
        </w:rPr>
        <w:t>.</w:t>
      </w:r>
    </w:p>
    <w:p w14:paraId="2CC75151" w14:textId="77777777" w:rsidR="00336132" w:rsidRPr="008B24DA" w:rsidRDefault="00336132" w:rsidP="00336132">
      <w:pPr>
        <w:pStyle w:val="BodyText"/>
        <w:rPr>
          <w:rFonts w:cs="Arial"/>
        </w:rPr>
      </w:pPr>
      <w:r w:rsidRPr="008B24DA">
        <w:rPr>
          <w:rFonts w:cs="Arial"/>
          <w:b/>
        </w:rPr>
        <w:t>Presentation abstract</w:t>
      </w:r>
    </w:p>
    <w:p w14:paraId="399AD376" w14:textId="77777777" w:rsidR="008B24DA" w:rsidRPr="008B24DA" w:rsidRDefault="008B24DA" w:rsidP="008B24DA">
      <w:pPr>
        <w:pStyle w:val="BodyText"/>
        <w:rPr>
          <w:rFonts w:cs="Arial"/>
        </w:rPr>
      </w:pPr>
      <w:r w:rsidRPr="008B24DA">
        <w:rPr>
          <w:rFonts w:cs="Arial"/>
        </w:rPr>
        <w:t xml:space="preserve">The presentation included an overview of AIS based traffic density maps for Greenland and the Arctic as a whole, pointing out the fact that in Greenland the traffic density is highest off the west coast where 98 </w:t>
      </w:r>
      <w:proofErr w:type="spellStart"/>
      <w:r w:rsidRPr="008B24DA">
        <w:rPr>
          <w:rFonts w:cs="Arial"/>
        </w:rPr>
        <w:t>percent</w:t>
      </w:r>
      <w:proofErr w:type="spellEnd"/>
      <w:r w:rsidRPr="008B24DA">
        <w:rPr>
          <w:rFonts w:cs="Arial"/>
        </w:rPr>
        <w:t xml:space="preserve"> of the population resides. An overview of a recent risk assessment study was given. The results of this study revealed that the average levels of risk in Greenlandic waters in terms of loss of life from cruise vessels of various sizes, is not far away from what is generally regarded as acceptable in northern Europe. A cost benefit analysis indicates that it would be acceptable to spend 3-400.000 euro yearly to mitigate this risk.</w:t>
      </w:r>
    </w:p>
    <w:p w14:paraId="03AF2598" w14:textId="77777777" w:rsidR="008B24DA" w:rsidRPr="008B24DA" w:rsidRDefault="008B24DA" w:rsidP="008B24DA">
      <w:pPr>
        <w:pStyle w:val="BodyText"/>
        <w:rPr>
          <w:rFonts w:cs="Arial"/>
        </w:rPr>
      </w:pPr>
      <w:r w:rsidRPr="008B24DA">
        <w:rPr>
          <w:rFonts w:cs="Arial"/>
        </w:rPr>
        <w:t xml:space="preserve">The presenter then went on to describe the promulgation of Maritime Safety Information using the NAVTEX constellation in Greenlandic waters. This includes three NAVTEX transmitters located on the west coast and two transmitters located on Iceland, serving parts of the east coast of Greenland. </w:t>
      </w:r>
    </w:p>
    <w:p w14:paraId="56CF46E9" w14:textId="77777777" w:rsidR="008B24DA" w:rsidRPr="00DD4938" w:rsidRDefault="008B24DA" w:rsidP="008B24DA">
      <w:pPr>
        <w:pStyle w:val="BodyText"/>
        <w:rPr>
          <w:rFonts w:cs="Arial"/>
        </w:rPr>
      </w:pPr>
      <w:r w:rsidRPr="008B24DA">
        <w:rPr>
          <w:rFonts w:cs="Arial"/>
        </w:rPr>
        <w:t xml:space="preserve">In conclusion the presenter pointed out that looking out his hotel window he could se up to 5 smaller vessels at any time on route to and from fishing grounds at high speeds in icy waters. He speculated if the main risk drivers in Greenlandic waters were indeed SOLAS vessels or perhaps these </w:t>
      </w:r>
      <w:r w:rsidRPr="00DD4938">
        <w:rPr>
          <w:rFonts w:cs="Arial"/>
        </w:rPr>
        <w:t>smaller vessels, given the fact that about 50 lives are lost every year from such vessels.</w:t>
      </w:r>
    </w:p>
    <w:p w14:paraId="661BAED9" w14:textId="68E04164" w:rsidR="00336132" w:rsidRPr="00DD4938" w:rsidRDefault="00336132" w:rsidP="008B24DA">
      <w:pPr>
        <w:pStyle w:val="BodyText"/>
        <w:rPr>
          <w:rFonts w:cs="Arial"/>
          <w:b/>
        </w:rPr>
      </w:pPr>
      <w:r w:rsidRPr="00DD4938">
        <w:rPr>
          <w:rFonts w:cs="Arial"/>
          <w:b/>
        </w:rPr>
        <w:lastRenderedPageBreak/>
        <w:t>The key points of the presentation were:</w:t>
      </w:r>
    </w:p>
    <w:p w14:paraId="28B94363" w14:textId="77777777" w:rsidR="00D26A60" w:rsidRPr="00D26A60" w:rsidRDefault="00D26A60" w:rsidP="000A72D7">
      <w:pPr>
        <w:pStyle w:val="List1"/>
        <w:numPr>
          <w:ilvl w:val="0"/>
          <w:numId w:val="50"/>
        </w:numPr>
      </w:pPr>
      <w:r w:rsidRPr="00D26A60">
        <w:t>Traffic density in Greenland is concentrated on the west coast</w:t>
      </w:r>
    </w:p>
    <w:p w14:paraId="665B0634" w14:textId="77777777" w:rsidR="00D26A60" w:rsidRPr="00D26A60" w:rsidRDefault="00D26A60" w:rsidP="00D26A60">
      <w:pPr>
        <w:pStyle w:val="List1"/>
      </w:pPr>
      <w:r w:rsidRPr="00D26A60">
        <w:t>Risks of loss of life from cruise vessels is similar to what is normally accepted in northern Europe</w:t>
      </w:r>
    </w:p>
    <w:p w14:paraId="4D09DF8B" w14:textId="77777777" w:rsidR="00D26A60" w:rsidRPr="00D26A60" w:rsidRDefault="00D26A60" w:rsidP="00D26A60">
      <w:pPr>
        <w:pStyle w:val="List1"/>
      </w:pPr>
      <w:r w:rsidRPr="00D26A60">
        <w:t xml:space="preserve"> Maritime Safety Information is promulgated through NAVTEX</w:t>
      </w:r>
    </w:p>
    <w:p w14:paraId="0ED1AB7E" w14:textId="77777777" w:rsidR="00D26A60" w:rsidRPr="00D26A60" w:rsidRDefault="00D26A60" w:rsidP="00D26A60">
      <w:pPr>
        <w:pStyle w:val="List1"/>
      </w:pPr>
      <w:r w:rsidRPr="00D26A60">
        <w:t xml:space="preserve">The fact that yearly, 50 lives are lost from smaller vessels may be the main risk driver in Greenland. </w:t>
      </w:r>
    </w:p>
    <w:p w14:paraId="521FFD09" w14:textId="38F5FECC" w:rsidR="00626116" w:rsidRPr="00EE2BC1" w:rsidRDefault="00626116" w:rsidP="00827B18">
      <w:pPr>
        <w:pStyle w:val="Heading3"/>
      </w:pPr>
      <w:bookmarkStart w:id="27" w:name="_Toc368665195"/>
      <w:r w:rsidRPr="00EE2BC1">
        <w:t>Discussion</w:t>
      </w:r>
      <w:bookmarkEnd w:id="27"/>
    </w:p>
    <w:p w14:paraId="303B10F2" w14:textId="27A5F0FC" w:rsidR="00626116" w:rsidRPr="0082290D" w:rsidRDefault="00EE2BC1" w:rsidP="00626116">
      <w:pPr>
        <w:pStyle w:val="BodyText"/>
      </w:pPr>
      <w:r w:rsidRPr="00EE2BC1">
        <w:t xml:space="preserve">It was noted that approximately 50 lives are lost per year from small boats rather than from large liners, </w:t>
      </w:r>
      <w:r w:rsidRPr="0082290D">
        <w:t>indicating a need to provide safety of navigation facilities for all mariners.</w:t>
      </w:r>
    </w:p>
    <w:p w14:paraId="0F1124AA" w14:textId="41505B93" w:rsidR="00336132" w:rsidRPr="0082290D" w:rsidRDefault="006F0E24" w:rsidP="00EE2BC1">
      <w:pPr>
        <w:pStyle w:val="Heading2"/>
        <w:rPr>
          <w:rFonts w:cs="Arial"/>
          <w:szCs w:val="22"/>
        </w:rPr>
      </w:pPr>
      <w:bookmarkStart w:id="28" w:name="_Toc368665196"/>
      <w:bookmarkStart w:id="29" w:name="_Toc368834537"/>
      <w:r w:rsidRPr="0082290D">
        <w:rPr>
          <w:rFonts w:cs="Arial"/>
          <w:szCs w:val="22"/>
        </w:rPr>
        <w:t xml:space="preserve">Presentation on </w:t>
      </w:r>
      <w:r w:rsidR="00EE2BC1" w:rsidRPr="0082290D">
        <w:rPr>
          <w:rFonts w:cs="Arial"/>
          <w:szCs w:val="22"/>
        </w:rPr>
        <w:t>Impacts of climate change on Arctic Shipping</w:t>
      </w:r>
      <w:bookmarkEnd w:id="28"/>
      <w:bookmarkEnd w:id="29"/>
    </w:p>
    <w:p w14:paraId="1FB83ADE" w14:textId="0C7CAB5E" w:rsidR="00336132" w:rsidRPr="0082290D" w:rsidRDefault="00336132" w:rsidP="00336132">
      <w:pPr>
        <w:pStyle w:val="BodyText"/>
        <w:rPr>
          <w:rFonts w:cs="Arial"/>
        </w:rPr>
      </w:pPr>
      <w:r w:rsidRPr="0082290D">
        <w:rPr>
          <w:rFonts w:cs="Arial"/>
        </w:rPr>
        <w:t xml:space="preserve">The presentation was made by </w:t>
      </w:r>
      <w:r w:rsidR="00EE2BC1" w:rsidRPr="0082290D">
        <w:rPr>
          <w:rFonts w:cs="Arial"/>
        </w:rPr>
        <w:t xml:space="preserve">Peggy Browning, Exact Earth, </w:t>
      </w:r>
      <w:proofErr w:type="gramStart"/>
      <w:r w:rsidR="00EE2BC1" w:rsidRPr="0082290D">
        <w:rPr>
          <w:rFonts w:cs="Arial"/>
        </w:rPr>
        <w:t>Canada</w:t>
      </w:r>
      <w:proofErr w:type="gramEnd"/>
      <w:r w:rsidR="003104B1" w:rsidRPr="0082290D">
        <w:rPr>
          <w:rFonts w:cs="Arial"/>
        </w:rPr>
        <w:t>.</w:t>
      </w:r>
    </w:p>
    <w:p w14:paraId="79B71775" w14:textId="77777777" w:rsidR="00336132" w:rsidRPr="0082290D" w:rsidRDefault="00336132" w:rsidP="00336132">
      <w:pPr>
        <w:pStyle w:val="BodyText"/>
        <w:rPr>
          <w:rFonts w:cs="Arial"/>
        </w:rPr>
      </w:pPr>
      <w:r w:rsidRPr="0082290D">
        <w:rPr>
          <w:rFonts w:cs="Arial"/>
          <w:b/>
        </w:rPr>
        <w:t>Presentation abstract</w:t>
      </w:r>
    </w:p>
    <w:p w14:paraId="000BE848" w14:textId="0DC8E7CA" w:rsidR="00336132" w:rsidRPr="0082290D" w:rsidRDefault="0082290D" w:rsidP="00336132">
      <w:pPr>
        <w:pStyle w:val="BodyText"/>
        <w:rPr>
          <w:rFonts w:cs="Arial"/>
        </w:rPr>
      </w:pPr>
      <w:r w:rsidRPr="0082290D">
        <w:rPr>
          <w:rFonts w:cs="Arial"/>
        </w:rPr>
        <w:t xml:space="preserve">The presentation provided maritime traffic analysis based upon satellite AIS for 2011, 2012, and 2013.  Deeper analysis for 2012 and 2013 was provided showing ships tracks, density analysis, total ships counts and ice extent.  This data can be used for AtoN planning both for deployment and maintenance purposes.  </w:t>
      </w:r>
      <w:proofErr w:type="spellStart"/>
      <w:proofErr w:type="gramStart"/>
      <w:r w:rsidRPr="0082290D">
        <w:rPr>
          <w:rFonts w:cs="Arial"/>
        </w:rPr>
        <w:t>exactEarth</w:t>
      </w:r>
      <w:proofErr w:type="spellEnd"/>
      <w:proofErr w:type="gramEnd"/>
      <w:r w:rsidRPr="0082290D">
        <w:rPr>
          <w:rFonts w:cs="Arial"/>
        </w:rPr>
        <w:t xml:space="preserve"> has a complete Arctic archive covering 2011-2013.</w:t>
      </w:r>
    </w:p>
    <w:p w14:paraId="63DAC089" w14:textId="77777777" w:rsidR="00336132" w:rsidRPr="0082290D" w:rsidRDefault="00336132" w:rsidP="00336132">
      <w:pPr>
        <w:pStyle w:val="BodyText"/>
        <w:rPr>
          <w:rFonts w:cs="Arial"/>
          <w:b/>
        </w:rPr>
      </w:pPr>
      <w:r w:rsidRPr="0082290D">
        <w:rPr>
          <w:rFonts w:cs="Arial"/>
          <w:b/>
        </w:rPr>
        <w:t>The key points of the presentation were:</w:t>
      </w:r>
    </w:p>
    <w:p w14:paraId="3CF8078E" w14:textId="77777777" w:rsidR="00D87E0B" w:rsidRDefault="0082290D" w:rsidP="000A72D7">
      <w:pPr>
        <w:pStyle w:val="BodyText"/>
        <w:numPr>
          <w:ilvl w:val="0"/>
          <w:numId w:val="43"/>
        </w:numPr>
      </w:pPr>
      <w:r w:rsidRPr="0082290D">
        <w:t>AIS Traffic Analysis for 2011, 2012, 2013</w:t>
      </w:r>
    </w:p>
    <w:p w14:paraId="6A32F673" w14:textId="2E632489" w:rsidR="00D87E0B" w:rsidRPr="00052122" w:rsidRDefault="00D87E0B" w:rsidP="000A72D7">
      <w:pPr>
        <w:pStyle w:val="List1"/>
        <w:numPr>
          <w:ilvl w:val="0"/>
          <w:numId w:val="43"/>
        </w:numPr>
      </w:pPr>
      <w:r w:rsidRPr="0082290D">
        <w:t>AIS Density Maps for 2012</w:t>
      </w:r>
      <w:r>
        <w:t xml:space="preserve"> and 2013</w:t>
      </w:r>
      <w:r w:rsidRPr="00052122">
        <w:t xml:space="preserve">   </w:t>
      </w:r>
    </w:p>
    <w:p w14:paraId="1718C48A" w14:textId="0009CACA" w:rsidR="0082290D" w:rsidRPr="0082290D" w:rsidRDefault="00827D2B" w:rsidP="000A72D7">
      <w:pPr>
        <w:pStyle w:val="List1"/>
        <w:numPr>
          <w:ilvl w:val="0"/>
          <w:numId w:val="43"/>
        </w:numPr>
      </w:pPr>
      <w:r>
        <w:t xml:space="preserve">AIS </w:t>
      </w:r>
      <w:r w:rsidRPr="00ED7883">
        <w:t xml:space="preserve">Total ship counts for 2012 and 2013   </w:t>
      </w:r>
    </w:p>
    <w:p w14:paraId="19536480" w14:textId="40E204D6" w:rsidR="00A179B1" w:rsidRPr="00ED7883" w:rsidRDefault="00A179B1" w:rsidP="008A305E">
      <w:pPr>
        <w:pStyle w:val="Heading3"/>
      </w:pPr>
      <w:bookmarkStart w:id="30" w:name="_Toc368665197"/>
      <w:r w:rsidRPr="00ED7883">
        <w:t>Discussion</w:t>
      </w:r>
      <w:bookmarkEnd w:id="30"/>
    </w:p>
    <w:p w14:paraId="10937172" w14:textId="7E41BEC9" w:rsidR="006F53F4" w:rsidRDefault="006F53F4" w:rsidP="00A179B1">
      <w:pPr>
        <w:pStyle w:val="BodyText"/>
      </w:pPr>
      <w:r w:rsidRPr="00ED7883">
        <w:t>In discussion it was noted that only 18 hours of ice was recorded in an ice patrols report for a transit of the Northwest Passage.</w:t>
      </w:r>
    </w:p>
    <w:p w14:paraId="037528F2" w14:textId="715F6D90" w:rsidR="00ED7883" w:rsidRPr="00ED7883" w:rsidRDefault="00ED7883" w:rsidP="00A179B1">
      <w:pPr>
        <w:pStyle w:val="BodyText"/>
      </w:pPr>
      <w:r>
        <w:t xml:space="preserve">It was stated that </w:t>
      </w:r>
      <w:proofErr w:type="spellStart"/>
      <w:r>
        <w:t>Navtex</w:t>
      </w:r>
      <w:proofErr w:type="spellEnd"/>
      <w:r>
        <w:t xml:space="preserve"> was a main means of promulgating information in Greenland waters.</w:t>
      </w:r>
    </w:p>
    <w:p w14:paraId="3B4114E3" w14:textId="378B4D3B" w:rsidR="006F53F4" w:rsidRPr="00ED7883" w:rsidRDefault="006F53F4" w:rsidP="00A179B1">
      <w:pPr>
        <w:pStyle w:val="BodyText"/>
      </w:pPr>
      <w:r w:rsidRPr="00ED7883">
        <w:t>Responding to a query regarding monitoring of floating ice movements, it was said that throw-away AIS transponders could be fitted on</w:t>
      </w:r>
      <w:r w:rsidR="00ED7883">
        <w:t xml:space="preserve"> icebergs</w:t>
      </w:r>
      <w:r w:rsidR="009C302F">
        <w:t xml:space="preserve"> to provide an information service to shipping</w:t>
      </w:r>
      <w:r w:rsidR="00ED7883">
        <w:t>. In addition bathy</w:t>
      </w:r>
      <w:r w:rsidRPr="00ED7883">
        <w:t>metric information transmitted from ships via AIS could be used to inform/ verify hydrography.</w:t>
      </w:r>
    </w:p>
    <w:p w14:paraId="6F098F55" w14:textId="354E0469" w:rsidR="006F53F4" w:rsidRPr="00ED7883" w:rsidRDefault="006F53F4" w:rsidP="00A179B1">
      <w:pPr>
        <w:pStyle w:val="BodyText"/>
      </w:pPr>
      <w:r w:rsidRPr="00ED7883">
        <w:t>It was noted that monitoring ships behaviour gave rise to an improvement in behaviour of mariners.</w:t>
      </w:r>
    </w:p>
    <w:p w14:paraId="30728B12" w14:textId="6E19A917" w:rsidR="006F53F4" w:rsidRPr="00F569FA" w:rsidRDefault="006F53F4" w:rsidP="00A179B1">
      <w:pPr>
        <w:pStyle w:val="BodyText"/>
      </w:pPr>
      <w:r w:rsidRPr="00ED7883">
        <w:t xml:space="preserve">It was further noted that the biggest </w:t>
      </w:r>
      <w:r w:rsidRPr="00F569FA">
        <w:t>push at present in India was to track all AIS Class B vessels but, considering that there are 300,000 such vessel</w:t>
      </w:r>
      <w:r w:rsidR="00ED7883" w:rsidRPr="00F569FA">
        <w:t>s, this has implications.</w:t>
      </w:r>
    </w:p>
    <w:p w14:paraId="2D7F16F8" w14:textId="6FCCF653" w:rsidR="008824D6" w:rsidRPr="00F569FA" w:rsidRDefault="00F509A9" w:rsidP="00F569FA">
      <w:pPr>
        <w:pStyle w:val="Heading2"/>
        <w:rPr>
          <w:rFonts w:cs="Arial"/>
        </w:rPr>
      </w:pPr>
      <w:bookmarkStart w:id="31" w:name="_Toc368665198"/>
      <w:bookmarkStart w:id="32" w:name="_Toc368834538"/>
      <w:r w:rsidRPr="00F569FA">
        <w:rPr>
          <w:rFonts w:cs="Arial"/>
        </w:rPr>
        <w:t xml:space="preserve">Presentation </w:t>
      </w:r>
      <w:r w:rsidR="00F569FA" w:rsidRPr="00F569FA">
        <w:rPr>
          <w:rFonts w:cs="Arial"/>
        </w:rPr>
        <w:t xml:space="preserve">on </w:t>
      </w:r>
      <w:proofErr w:type="gramStart"/>
      <w:r w:rsidR="00F569FA" w:rsidRPr="00F569FA">
        <w:rPr>
          <w:rFonts w:cs="Arial"/>
        </w:rPr>
        <w:t>Developing</w:t>
      </w:r>
      <w:proofErr w:type="gramEnd"/>
      <w:r w:rsidR="00F569FA" w:rsidRPr="00F569FA">
        <w:rPr>
          <w:rFonts w:cs="Arial"/>
        </w:rPr>
        <w:t xml:space="preserve"> national regulation for cruise ships</w:t>
      </w:r>
      <w:bookmarkEnd w:id="31"/>
      <w:bookmarkEnd w:id="32"/>
    </w:p>
    <w:p w14:paraId="7FA0FA10" w14:textId="164EB184" w:rsidR="008824D6" w:rsidRPr="003C51EA" w:rsidRDefault="008824D6" w:rsidP="008824D6">
      <w:pPr>
        <w:pStyle w:val="BodyText"/>
        <w:rPr>
          <w:rFonts w:cs="Arial"/>
        </w:rPr>
      </w:pPr>
      <w:r w:rsidRPr="00F569FA">
        <w:rPr>
          <w:rFonts w:cs="Arial"/>
        </w:rPr>
        <w:t xml:space="preserve">The </w:t>
      </w:r>
      <w:r w:rsidRPr="003C51EA">
        <w:rPr>
          <w:rFonts w:cs="Arial"/>
        </w:rPr>
        <w:t xml:space="preserve">presentation was made by </w:t>
      </w:r>
      <w:proofErr w:type="spellStart"/>
      <w:r w:rsidR="00F569FA" w:rsidRPr="003C51EA">
        <w:rPr>
          <w:rFonts w:cs="Arial"/>
        </w:rPr>
        <w:t>Flemming</w:t>
      </w:r>
      <w:proofErr w:type="spellEnd"/>
      <w:r w:rsidR="00F569FA" w:rsidRPr="003C51EA">
        <w:rPr>
          <w:rFonts w:cs="Arial"/>
        </w:rPr>
        <w:t xml:space="preserve"> </w:t>
      </w:r>
      <w:proofErr w:type="spellStart"/>
      <w:r w:rsidR="00F569FA" w:rsidRPr="003C51EA">
        <w:rPr>
          <w:rFonts w:cs="Arial"/>
        </w:rPr>
        <w:t>Sørensen</w:t>
      </w:r>
      <w:proofErr w:type="spellEnd"/>
      <w:r w:rsidR="00F569FA" w:rsidRPr="003C51EA">
        <w:rPr>
          <w:rFonts w:cs="Arial"/>
        </w:rPr>
        <w:t>, Danish Maritime Authority</w:t>
      </w:r>
      <w:r w:rsidR="003104B1" w:rsidRPr="003C51EA">
        <w:rPr>
          <w:rFonts w:cs="Arial"/>
        </w:rPr>
        <w:t>.</w:t>
      </w:r>
    </w:p>
    <w:p w14:paraId="5DA62D13" w14:textId="77777777" w:rsidR="008824D6" w:rsidRPr="003C51EA" w:rsidRDefault="008824D6" w:rsidP="008824D6">
      <w:pPr>
        <w:pStyle w:val="BodyText"/>
        <w:rPr>
          <w:rFonts w:cs="Arial"/>
        </w:rPr>
      </w:pPr>
      <w:r w:rsidRPr="003C51EA">
        <w:rPr>
          <w:rFonts w:cs="Arial"/>
          <w:b/>
        </w:rPr>
        <w:t>Presentation abstract</w:t>
      </w:r>
    </w:p>
    <w:p w14:paraId="0815D660" w14:textId="45F1AEDE" w:rsidR="00EC1323" w:rsidRPr="00EC1323" w:rsidRDefault="00EC1323" w:rsidP="00EC1323">
      <w:pPr>
        <w:pStyle w:val="BodyText"/>
        <w:rPr>
          <w:rFonts w:cs="Arial"/>
        </w:rPr>
      </w:pPr>
      <w:proofErr w:type="gramStart"/>
      <w:r w:rsidRPr="003C51EA">
        <w:rPr>
          <w:rFonts w:cs="Arial"/>
        </w:rPr>
        <w:t>The presentation with a subject other than AtoN but a subject with high interes</w:t>
      </w:r>
      <w:r w:rsidR="00EA401E" w:rsidRPr="003C51EA">
        <w:rPr>
          <w:rFonts w:cs="Arial"/>
        </w:rPr>
        <w:t>t</w:t>
      </w:r>
      <w:r w:rsidRPr="003C51EA">
        <w:rPr>
          <w:rFonts w:cs="Arial"/>
        </w:rPr>
        <w:t xml:space="preserve"> and focus</w:t>
      </w:r>
      <w:r w:rsidR="00EA401E" w:rsidRPr="003C51EA">
        <w:rPr>
          <w:rFonts w:cs="Arial"/>
        </w:rPr>
        <w:t xml:space="preserve"> on polar </w:t>
      </w:r>
      <w:proofErr w:type="spellStart"/>
      <w:r w:rsidR="00EA401E" w:rsidRPr="003C51EA">
        <w:rPr>
          <w:rFonts w:cs="Arial"/>
        </w:rPr>
        <w:t>navigatin</w:t>
      </w:r>
      <w:proofErr w:type="spellEnd"/>
      <w:r w:rsidRPr="003C51EA">
        <w:rPr>
          <w:rFonts w:cs="Arial"/>
        </w:rPr>
        <w:t>.</w:t>
      </w:r>
      <w:proofErr w:type="gramEnd"/>
      <w:r w:rsidRPr="003C51EA">
        <w:rPr>
          <w:rFonts w:cs="Arial"/>
        </w:rPr>
        <w:t xml:space="preserve"> Another way to make navigation in Greenland Waters </w:t>
      </w:r>
      <w:r w:rsidR="00EA401E" w:rsidRPr="003C51EA">
        <w:rPr>
          <w:rFonts w:cs="Arial"/>
        </w:rPr>
        <w:t>safer,</w:t>
      </w:r>
      <w:r w:rsidRPr="003C51EA">
        <w:rPr>
          <w:rFonts w:cs="Arial"/>
        </w:rPr>
        <w:t xml:space="preserve"> </w:t>
      </w:r>
      <w:r w:rsidR="00EA401E" w:rsidRPr="003C51EA">
        <w:rPr>
          <w:rFonts w:cs="Arial"/>
        </w:rPr>
        <w:t xml:space="preserve">other </w:t>
      </w:r>
      <w:r w:rsidRPr="003C51EA">
        <w:rPr>
          <w:rFonts w:cs="Arial"/>
        </w:rPr>
        <w:t>than using AtoN</w:t>
      </w:r>
      <w:r w:rsidR="00EA401E" w:rsidRPr="003C51EA">
        <w:rPr>
          <w:rFonts w:cs="Arial"/>
        </w:rPr>
        <w:t>,</w:t>
      </w:r>
      <w:r w:rsidRPr="003C51EA">
        <w:rPr>
          <w:rFonts w:cs="Arial"/>
        </w:rPr>
        <w:t xml:space="preserve"> could be pilotage.</w:t>
      </w:r>
    </w:p>
    <w:p w14:paraId="48CDD806" w14:textId="77777777" w:rsidR="00EC1323" w:rsidRPr="00EC1323" w:rsidRDefault="00EC1323" w:rsidP="00EC1323">
      <w:pPr>
        <w:pStyle w:val="BodyText"/>
        <w:rPr>
          <w:rFonts w:cs="Arial"/>
        </w:rPr>
      </w:pPr>
      <w:r w:rsidRPr="00EC1323">
        <w:rPr>
          <w:rFonts w:cs="Arial"/>
        </w:rPr>
        <w:t xml:space="preserve">The background is “Plan for Growth in the Blue Denmark” with 38 initiatives. Initiative no 21 is “Support for maritime activities in the Arctic region”. </w:t>
      </w:r>
    </w:p>
    <w:p w14:paraId="1BE52C08" w14:textId="77777777" w:rsidR="00EC1323" w:rsidRPr="00EC1323" w:rsidRDefault="00EC1323" w:rsidP="00EC1323">
      <w:pPr>
        <w:pStyle w:val="BodyText"/>
        <w:rPr>
          <w:rFonts w:cs="Arial"/>
        </w:rPr>
      </w:pPr>
      <w:r w:rsidRPr="00EC1323">
        <w:rPr>
          <w:rFonts w:cs="Arial"/>
        </w:rPr>
        <w:t>With the maritime growth potential with oil and mineral extraction in the Arctic and more cruise ships navigating in the region there has been focus on laying down provisions on construction, equipment and operation of ships which constitutes a special risk.</w:t>
      </w:r>
    </w:p>
    <w:p w14:paraId="5D0517BD" w14:textId="6BB29391" w:rsidR="0046482C" w:rsidRDefault="00EA401E" w:rsidP="00EC1323">
      <w:pPr>
        <w:pStyle w:val="BodyText"/>
        <w:rPr>
          <w:rFonts w:cs="Arial"/>
        </w:rPr>
      </w:pPr>
      <w:r>
        <w:rPr>
          <w:rFonts w:cs="Arial"/>
        </w:rPr>
        <w:lastRenderedPageBreak/>
        <w:t>This work gave six</w:t>
      </w:r>
      <w:r w:rsidR="00EC1323" w:rsidRPr="00EC1323">
        <w:rPr>
          <w:rFonts w:cs="Arial"/>
        </w:rPr>
        <w:t xml:space="preserve"> initiatives. One of these is new regulations for mandatory pilotage in Greenland waters (within territorial waters). The regulation is under preparation and may come into force in 2015. The regulation will apply to cruise ships with more than 250 passengers.</w:t>
      </w:r>
    </w:p>
    <w:p w14:paraId="5C9E8B74" w14:textId="77777777" w:rsidR="00EA401E" w:rsidRPr="0082290D" w:rsidRDefault="00EA401E" w:rsidP="00EA401E">
      <w:pPr>
        <w:pStyle w:val="BodyText"/>
        <w:rPr>
          <w:rFonts w:cs="Arial"/>
          <w:b/>
        </w:rPr>
      </w:pPr>
      <w:r w:rsidRPr="0082290D">
        <w:rPr>
          <w:rFonts w:cs="Arial"/>
          <w:b/>
        </w:rPr>
        <w:t>The key points of the presentation were:</w:t>
      </w:r>
    </w:p>
    <w:p w14:paraId="3BD8F49F" w14:textId="77777777" w:rsidR="00EA401E" w:rsidRPr="00EA401E" w:rsidRDefault="00EA401E" w:rsidP="000A72D7">
      <w:pPr>
        <w:pStyle w:val="BodyText"/>
        <w:numPr>
          <w:ilvl w:val="0"/>
          <w:numId w:val="43"/>
        </w:numPr>
        <w:rPr>
          <w:rFonts w:eastAsia="MS Mincho" w:cs="Calibri"/>
          <w:szCs w:val="22"/>
          <w:lang w:eastAsia="ja-JP"/>
        </w:rPr>
      </w:pPr>
      <w:r w:rsidRPr="00EA401E">
        <w:rPr>
          <w:rFonts w:eastAsia="MS Mincho" w:cs="Calibri"/>
          <w:szCs w:val="22"/>
          <w:lang w:eastAsia="ja-JP"/>
        </w:rPr>
        <w:t>Safe navigation in Greenland Waters</w:t>
      </w:r>
    </w:p>
    <w:p w14:paraId="0D2D38F4" w14:textId="36E42D78" w:rsidR="00EA401E" w:rsidRPr="00EA401E" w:rsidRDefault="00EA401E" w:rsidP="000A72D7">
      <w:pPr>
        <w:pStyle w:val="BodyText"/>
        <w:numPr>
          <w:ilvl w:val="0"/>
          <w:numId w:val="43"/>
        </w:numPr>
        <w:rPr>
          <w:rFonts w:eastAsia="MS Mincho" w:cs="Calibri"/>
          <w:szCs w:val="22"/>
          <w:lang w:eastAsia="ja-JP"/>
        </w:rPr>
      </w:pPr>
      <w:r w:rsidRPr="00EA401E">
        <w:rPr>
          <w:rFonts w:eastAsia="MS Mincho" w:cs="Calibri"/>
          <w:szCs w:val="22"/>
          <w:lang w:eastAsia="ja-JP"/>
        </w:rPr>
        <w:t>New regulations for Greenland</w:t>
      </w:r>
    </w:p>
    <w:p w14:paraId="1AEE9D2B" w14:textId="6F56D475" w:rsidR="00EA401E" w:rsidRPr="00EA401E" w:rsidRDefault="00EA401E" w:rsidP="000A72D7">
      <w:pPr>
        <w:pStyle w:val="BodyText"/>
        <w:numPr>
          <w:ilvl w:val="0"/>
          <w:numId w:val="43"/>
        </w:numPr>
        <w:rPr>
          <w:rFonts w:eastAsia="MS Mincho" w:cs="Calibri"/>
          <w:szCs w:val="22"/>
          <w:lang w:eastAsia="ja-JP"/>
        </w:rPr>
      </w:pPr>
      <w:r w:rsidRPr="00EA401E">
        <w:rPr>
          <w:rFonts w:eastAsia="MS Mincho" w:cs="Calibri"/>
          <w:szCs w:val="22"/>
          <w:lang w:eastAsia="ja-JP"/>
        </w:rPr>
        <w:t>Mandatory pilotage for cruise ships</w:t>
      </w:r>
    </w:p>
    <w:p w14:paraId="23266B87" w14:textId="5EAEB9AE" w:rsidR="009D5130" w:rsidRPr="00923B59" w:rsidRDefault="009D5130" w:rsidP="008A305E">
      <w:pPr>
        <w:pStyle w:val="Heading3"/>
      </w:pPr>
      <w:bookmarkStart w:id="33" w:name="_Toc368665199"/>
      <w:r w:rsidRPr="00923B59">
        <w:t>Discussion</w:t>
      </w:r>
      <w:bookmarkEnd w:id="33"/>
    </w:p>
    <w:p w14:paraId="0BCD7362" w14:textId="10F58848" w:rsidR="00923B59" w:rsidRPr="00923B59" w:rsidRDefault="00B06359" w:rsidP="00A02973">
      <w:pPr>
        <w:pStyle w:val="BodyText"/>
        <w:rPr>
          <w:rFonts w:cs="Arial"/>
        </w:rPr>
      </w:pPr>
      <w:r w:rsidRPr="00923B59">
        <w:rPr>
          <w:rFonts w:cs="Arial"/>
        </w:rPr>
        <w:t xml:space="preserve">It was said that </w:t>
      </w:r>
      <w:r w:rsidR="00923B59" w:rsidRPr="00923B59">
        <w:rPr>
          <w:rFonts w:cs="Arial"/>
        </w:rPr>
        <w:t xml:space="preserve">pilots may be necessary on ships from the US may require a pilot on board but not working for 3 days before arriving in Greenland waters, representing a cost. However the cost of a pilot could be offset against the savings accrued from not requiring a competent person on board in the presence of a pilot and the extra cost is negligible. </w:t>
      </w:r>
      <w:proofErr w:type="gramStart"/>
      <w:r w:rsidR="00923B59" w:rsidRPr="00923B59">
        <w:rPr>
          <w:rFonts w:cs="Arial"/>
        </w:rPr>
        <w:t>Pilots</w:t>
      </w:r>
      <w:proofErr w:type="gramEnd"/>
      <w:r w:rsidR="00923B59" w:rsidRPr="00923B59">
        <w:rPr>
          <w:rFonts w:cs="Arial"/>
        </w:rPr>
        <w:t xml:space="preserve"> costs could be accepted as long as pilots bring added value.</w:t>
      </w:r>
    </w:p>
    <w:p w14:paraId="3A3B5340" w14:textId="76C38EAC" w:rsidR="00923B59" w:rsidRPr="00923B59" w:rsidRDefault="00923B59" w:rsidP="00A02973">
      <w:pPr>
        <w:pStyle w:val="BodyText"/>
        <w:rPr>
          <w:rFonts w:cs="Arial"/>
        </w:rPr>
      </w:pPr>
      <w:r w:rsidRPr="00923B59">
        <w:rPr>
          <w:rFonts w:cs="Arial"/>
        </w:rPr>
        <w:t>It was noted that Norwegian ships carry two pilots in such circumstances.</w:t>
      </w:r>
    </w:p>
    <w:p w14:paraId="08D5379F" w14:textId="47455A5D" w:rsidR="00923B59" w:rsidRPr="00923B59" w:rsidRDefault="00923B59" w:rsidP="00A02973">
      <w:pPr>
        <w:pStyle w:val="BodyText"/>
        <w:rPr>
          <w:rFonts w:cs="Arial"/>
        </w:rPr>
      </w:pPr>
      <w:r w:rsidRPr="00923B59">
        <w:rPr>
          <w:rFonts w:cs="Arial"/>
        </w:rPr>
        <w:t>The opening of the Eastern sea route presents major opportunities in Russia.</w:t>
      </w:r>
    </w:p>
    <w:p w14:paraId="0465E94F" w14:textId="70CE0C89" w:rsidR="00923B59" w:rsidRPr="00923B59" w:rsidRDefault="00923B59" w:rsidP="00923B59">
      <w:pPr>
        <w:pStyle w:val="Heading2"/>
        <w:rPr>
          <w:rFonts w:cs="Arial"/>
        </w:rPr>
      </w:pPr>
      <w:bookmarkStart w:id="34" w:name="_Toc368665200"/>
      <w:bookmarkStart w:id="35" w:name="_Toc368834539"/>
      <w:r w:rsidRPr="00923B59">
        <w:rPr>
          <w:rFonts w:cs="Arial"/>
        </w:rPr>
        <w:t>Presentation on Ship Survey in Greenland</w:t>
      </w:r>
      <w:bookmarkEnd w:id="34"/>
      <w:bookmarkEnd w:id="35"/>
    </w:p>
    <w:p w14:paraId="54B42908" w14:textId="1692D837" w:rsidR="00923B59" w:rsidRPr="00923B59" w:rsidRDefault="00923B59" w:rsidP="00923B59">
      <w:pPr>
        <w:pStyle w:val="BodyText"/>
        <w:rPr>
          <w:rFonts w:cs="Arial"/>
        </w:rPr>
      </w:pPr>
      <w:r w:rsidRPr="00923B59">
        <w:rPr>
          <w:rFonts w:cs="Arial"/>
        </w:rPr>
        <w:t xml:space="preserve">The topic was presented by Claus </w:t>
      </w:r>
      <w:proofErr w:type="spellStart"/>
      <w:r w:rsidRPr="00923B59">
        <w:rPr>
          <w:rFonts w:cs="Arial"/>
        </w:rPr>
        <w:t>Hassing</w:t>
      </w:r>
      <w:proofErr w:type="spellEnd"/>
      <w:r w:rsidRPr="00923B59">
        <w:rPr>
          <w:rFonts w:cs="Arial"/>
        </w:rPr>
        <w:t>, Danish Maritime Authority.</w:t>
      </w:r>
    </w:p>
    <w:p w14:paraId="1E96EDA0" w14:textId="77777777" w:rsidR="00923B59" w:rsidRPr="00923B59" w:rsidRDefault="00923B59" w:rsidP="00923B59">
      <w:pPr>
        <w:pStyle w:val="BodyText"/>
        <w:rPr>
          <w:rFonts w:cs="Arial"/>
        </w:rPr>
      </w:pPr>
      <w:r w:rsidRPr="00923B59">
        <w:rPr>
          <w:rFonts w:cs="Arial"/>
          <w:b/>
        </w:rPr>
        <w:t>Presentation abstract</w:t>
      </w:r>
    </w:p>
    <w:p w14:paraId="201ABC53" w14:textId="77777777" w:rsidR="00DD4938" w:rsidRPr="00DD4938" w:rsidRDefault="00DD4938" w:rsidP="00DD4938">
      <w:pPr>
        <w:pStyle w:val="BodyText"/>
        <w:rPr>
          <w:rFonts w:cs="Arial"/>
        </w:rPr>
      </w:pPr>
      <w:r w:rsidRPr="00DD4938">
        <w:rPr>
          <w:rFonts w:cs="Arial"/>
        </w:rPr>
        <w:t>The first official loading regulations are thought to date back to maritime legislation originating with the kingdom of Crete in 2,500 BC when vessels were required to pass loading and maintenance inspections.</w:t>
      </w:r>
    </w:p>
    <w:p w14:paraId="3CB790D2" w14:textId="77777777" w:rsidR="00DD4938" w:rsidRPr="00DD4938" w:rsidRDefault="00DD4938" w:rsidP="00DD4938">
      <w:pPr>
        <w:pStyle w:val="BodyText"/>
        <w:rPr>
          <w:rFonts w:cs="Arial"/>
        </w:rPr>
      </w:pPr>
      <w:r w:rsidRPr="00DD4938">
        <w:rPr>
          <w:rFonts w:cs="Arial"/>
        </w:rPr>
        <w:t>Since that time rules and regulation had increased caused by accidents and orders from insurance companies.</w:t>
      </w:r>
    </w:p>
    <w:p w14:paraId="693BABDE" w14:textId="0592365C" w:rsidR="00DD4938" w:rsidRPr="00DD4938" w:rsidRDefault="00DD4938" w:rsidP="00DD4938">
      <w:pPr>
        <w:pStyle w:val="BodyText"/>
        <w:rPr>
          <w:rFonts w:cs="Arial"/>
        </w:rPr>
      </w:pPr>
      <w:r w:rsidRPr="00DD4938">
        <w:rPr>
          <w:rFonts w:cs="Arial"/>
        </w:rPr>
        <w:t xml:space="preserve">SOLAS became the “bible” to insure </w:t>
      </w:r>
      <w:r>
        <w:rPr>
          <w:rFonts w:cs="Arial"/>
        </w:rPr>
        <w:t>that the ships are safe and nowa</w:t>
      </w:r>
      <w:r w:rsidRPr="00DD4938">
        <w:rPr>
          <w:rFonts w:cs="Arial"/>
        </w:rPr>
        <w:t>day</w:t>
      </w:r>
      <w:r>
        <w:rPr>
          <w:rFonts w:cs="Arial"/>
        </w:rPr>
        <w:t>s</w:t>
      </w:r>
      <w:r w:rsidRPr="00DD4938">
        <w:rPr>
          <w:rFonts w:cs="Arial"/>
        </w:rPr>
        <w:t xml:space="preserve"> SOLAS also take</w:t>
      </w:r>
      <w:r>
        <w:rPr>
          <w:rFonts w:cs="Arial"/>
        </w:rPr>
        <w:t>s</w:t>
      </w:r>
      <w:r w:rsidRPr="00DD4938">
        <w:rPr>
          <w:rFonts w:cs="Arial"/>
        </w:rPr>
        <w:t xml:space="preserve"> sea environment, loss of life and working environment into account.</w:t>
      </w:r>
    </w:p>
    <w:p w14:paraId="29C3D4C1" w14:textId="05CED3F9" w:rsidR="00923B59" w:rsidRDefault="00DD4938" w:rsidP="00DD4938">
      <w:pPr>
        <w:pStyle w:val="BodyText"/>
        <w:rPr>
          <w:rFonts w:cs="Arial"/>
        </w:rPr>
      </w:pPr>
      <w:r w:rsidRPr="00DD4938">
        <w:rPr>
          <w:rFonts w:cs="Arial"/>
        </w:rPr>
        <w:t xml:space="preserve">But even there is lot of descriptions and </w:t>
      </w:r>
      <w:proofErr w:type="gramStart"/>
      <w:r w:rsidRPr="00DD4938">
        <w:rPr>
          <w:rFonts w:cs="Arial"/>
        </w:rPr>
        <w:t>rules,</w:t>
      </w:r>
      <w:proofErr w:type="gramEnd"/>
      <w:r w:rsidRPr="00DD4938">
        <w:rPr>
          <w:rFonts w:cs="Arial"/>
        </w:rPr>
        <w:t xml:space="preserve"> inspections </w:t>
      </w:r>
      <w:r>
        <w:rPr>
          <w:rFonts w:cs="Arial"/>
        </w:rPr>
        <w:t xml:space="preserve">are </w:t>
      </w:r>
      <w:r w:rsidRPr="00DD4938">
        <w:rPr>
          <w:rFonts w:cs="Arial"/>
        </w:rPr>
        <w:t>still need</w:t>
      </w:r>
      <w:r>
        <w:rPr>
          <w:rFonts w:cs="Arial"/>
        </w:rPr>
        <w:t>ed</w:t>
      </w:r>
      <w:r w:rsidRPr="00DD4938">
        <w:rPr>
          <w:rFonts w:cs="Arial"/>
        </w:rPr>
        <w:t xml:space="preserve"> because not everybody follows rules and regulations</w:t>
      </w:r>
      <w:r>
        <w:rPr>
          <w:rFonts w:cs="Arial"/>
        </w:rPr>
        <w:t>.</w:t>
      </w:r>
    </w:p>
    <w:p w14:paraId="5BC36D96" w14:textId="77777777" w:rsidR="00923B59" w:rsidRPr="0082290D" w:rsidRDefault="00923B59" w:rsidP="00923B59">
      <w:pPr>
        <w:pStyle w:val="BodyText"/>
        <w:rPr>
          <w:rFonts w:cs="Arial"/>
          <w:b/>
        </w:rPr>
      </w:pPr>
      <w:r w:rsidRPr="0082290D">
        <w:rPr>
          <w:rFonts w:cs="Arial"/>
          <w:b/>
        </w:rPr>
        <w:t>The key points of the presentation were:</w:t>
      </w:r>
    </w:p>
    <w:p w14:paraId="44EB071A" w14:textId="77777777" w:rsidR="00044102" w:rsidRPr="00044102" w:rsidRDefault="00044102" w:rsidP="00044102">
      <w:pPr>
        <w:pStyle w:val="List1"/>
      </w:pPr>
      <w:r w:rsidRPr="00044102">
        <w:t xml:space="preserve">History and back ground of ship inspection   </w:t>
      </w:r>
    </w:p>
    <w:p w14:paraId="077C3B74" w14:textId="77777777" w:rsidR="00044102" w:rsidRPr="00044102" w:rsidRDefault="00044102" w:rsidP="00044102">
      <w:pPr>
        <w:pStyle w:val="List1"/>
      </w:pPr>
      <w:r w:rsidRPr="00044102">
        <w:t>Definitions, convention, other rules and codes today</w:t>
      </w:r>
    </w:p>
    <w:p w14:paraId="44017DCC" w14:textId="77777777" w:rsidR="00044102" w:rsidRPr="00044102" w:rsidRDefault="00044102" w:rsidP="00044102">
      <w:pPr>
        <w:pStyle w:val="List1"/>
      </w:pPr>
      <w:r w:rsidRPr="00044102">
        <w:t>Why and reasons (Incl. accidents)</w:t>
      </w:r>
    </w:p>
    <w:p w14:paraId="0843DED8" w14:textId="77777777" w:rsidR="00044102" w:rsidRPr="00044102" w:rsidRDefault="00044102" w:rsidP="00044102">
      <w:pPr>
        <w:pStyle w:val="List1"/>
      </w:pPr>
      <w:r w:rsidRPr="00044102">
        <w:t xml:space="preserve"> Focus area during a survey/inspection</w:t>
      </w:r>
    </w:p>
    <w:p w14:paraId="2981705A" w14:textId="77777777" w:rsidR="00044102" w:rsidRDefault="00044102" w:rsidP="00044102">
      <w:pPr>
        <w:pStyle w:val="List1"/>
      </w:pPr>
      <w:r w:rsidRPr="00044102">
        <w:t xml:space="preserve"> Challenges in Greenland </w:t>
      </w:r>
    </w:p>
    <w:p w14:paraId="30C854A3" w14:textId="65BFF3CD" w:rsidR="00923B59" w:rsidRDefault="00923B59" w:rsidP="00044102">
      <w:pPr>
        <w:pStyle w:val="Heading3"/>
      </w:pPr>
      <w:bookmarkStart w:id="36" w:name="_Toc368665201"/>
      <w:r w:rsidRPr="00923B59">
        <w:t>Discussion</w:t>
      </w:r>
      <w:bookmarkEnd w:id="36"/>
    </w:p>
    <w:p w14:paraId="7F0C776D" w14:textId="15DAA2FE" w:rsidR="00923B59" w:rsidRDefault="00036BF3" w:rsidP="00923B59">
      <w:pPr>
        <w:pStyle w:val="BodyText"/>
        <w:rPr>
          <w:lang w:eastAsia="de-DE"/>
        </w:rPr>
      </w:pPr>
      <w:r>
        <w:rPr>
          <w:lang w:eastAsia="de-DE"/>
        </w:rPr>
        <w:t>In discussion the dangers of wind storm were highlighted. Wind storms arise with little warning, similar to tornados, and give rise to hurricane force winds which can cause serious damage to ships, particularly in cold climates due to the high density cold air.</w:t>
      </w:r>
    </w:p>
    <w:p w14:paraId="7FABA636" w14:textId="224F6C64" w:rsidR="00036BF3" w:rsidRDefault="00036BF3" w:rsidP="00923B59">
      <w:pPr>
        <w:pStyle w:val="BodyText"/>
        <w:rPr>
          <w:lang w:eastAsia="de-DE"/>
        </w:rPr>
      </w:pPr>
      <w:r>
        <w:rPr>
          <w:lang w:eastAsia="de-DE"/>
        </w:rPr>
        <w:t>A vision of AtoN broadcasting met/hydro binary data was outlined, enhanced by ship borne met/hydro binary message broadcasts for local conditions. The ultimate vision could be a live global weather map.</w:t>
      </w:r>
    </w:p>
    <w:p w14:paraId="771471CE" w14:textId="7F5BBC56" w:rsidR="00036BF3" w:rsidRDefault="00036BF3" w:rsidP="00923B59">
      <w:pPr>
        <w:pStyle w:val="BodyText"/>
        <w:rPr>
          <w:lang w:eastAsia="de-DE"/>
        </w:rPr>
      </w:pPr>
      <w:r>
        <w:rPr>
          <w:lang w:eastAsia="de-DE"/>
        </w:rPr>
        <w:t xml:space="preserve">It was noted that IMO has assigned two new AIS channels for application specific messages. It was expected that these will be approved by ITU in 2015. There is a requirement to provide additional frequencies as well as </w:t>
      </w:r>
      <w:proofErr w:type="gramStart"/>
      <w:r>
        <w:rPr>
          <w:lang w:eastAsia="de-DE"/>
        </w:rPr>
        <w:t>modulation  improvement</w:t>
      </w:r>
      <w:proofErr w:type="gramEnd"/>
      <w:r>
        <w:rPr>
          <w:lang w:eastAsia="de-DE"/>
        </w:rPr>
        <w:t xml:space="preserve"> to avoid binary data congestion as services increase.</w:t>
      </w:r>
    </w:p>
    <w:p w14:paraId="4CA5B1D8" w14:textId="54F9E561" w:rsidR="00655D1A" w:rsidRPr="00923B59" w:rsidRDefault="00655D1A" w:rsidP="00655D1A">
      <w:pPr>
        <w:pStyle w:val="Heading2"/>
        <w:rPr>
          <w:rFonts w:cs="Arial"/>
        </w:rPr>
      </w:pPr>
      <w:bookmarkStart w:id="37" w:name="_Toc368665202"/>
      <w:bookmarkStart w:id="38" w:name="_Toc368834540"/>
      <w:r w:rsidRPr="00923B59">
        <w:rPr>
          <w:rFonts w:cs="Arial"/>
        </w:rPr>
        <w:lastRenderedPageBreak/>
        <w:t xml:space="preserve">Presentation on </w:t>
      </w:r>
      <w:r w:rsidRPr="00655D1A">
        <w:rPr>
          <w:rFonts w:cs="Arial"/>
        </w:rPr>
        <w:t>United States Arctic AtoN Challenges and Strategies</w:t>
      </w:r>
      <w:bookmarkEnd w:id="37"/>
      <w:bookmarkEnd w:id="38"/>
    </w:p>
    <w:p w14:paraId="0BA497BE" w14:textId="4C1A8EA5" w:rsidR="00655D1A" w:rsidRPr="00923B59" w:rsidRDefault="00655D1A" w:rsidP="00655D1A">
      <w:pPr>
        <w:pStyle w:val="BodyText"/>
        <w:rPr>
          <w:rFonts w:cs="Arial"/>
        </w:rPr>
      </w:pPr>
      <w:r w:rsidRPr="00923B59">
        <w:rPr>
          <w:rFonts w:cs="Arial"/>
        </w:rPr>
        <w:t xml:space="preserve">The topic was presented by </w:t>
      </w:r>
      <w:r w:rsidRPr="00655D1A">
        <w:rPr>
          <w:rFonts w:cs="Arial"/>
        </w:rPr>
        <w:t>CDR James Houck, United States Coast Guard</w:t>
      </w:r>
      <w:r w:rsidRPr="00923B59">
        <w:rPr>
          <w:rFonts w:cs="Arial"/>
        </w:rPr>
        <w:t>.</w:t>
      </w:r>
    </w:p>
    <w:p w14:paraId="445E198F" w14:textId="77777777" w:rsidR="00655D1A" w:rsidRPr="00923B59" w:rsidRDefault="00655D1A" w:rsidP="00655D1A">
      <w:pPr>
        <w:pStyle w:val="BodyText"/>
        <w:rPr>
          <w:rFonts w:cs="Arial"/>
        </w:rPr>
      </w:pPr>
      <w:r w:rsidRPr="00923B59">
        <w:rPr>
          <w:rFonts w:cs="Arial"/>
          <w:b/>
        </w:rPr>
        <w:t>Presentation abstract</w:t>
      </w:r>
    </w:p>
    <w:p w14:paraId="3E5F2E8E" w14:textId="77777777" w:rsidR="00A86D3C" w:rsidRPr="00A86D3C" w:rsidRDefault="00A86D3C" w:rsidP="00A86D3C">
      <w:pPr>
        <w:pStyle w:val="BodyText"/>
        <w:rPr>
          <w:rFonts w:cs="Arial"/>
        </w:rPr>
      </w:pPr>
      <w:r w:rsidRPr="00A86D3C">
        <w:rPr>
          <w:rFonts w:cs="Arial"/>
        </w:rPr>
        <w:t xml:space="preserve">The presentation opens with a summary of the current state of AtoN in the Alaskan Arctic then moves forward with a suggested vision of how best to serve mariners operating in this area.  The benefits of defining offshore shipping corridors, far enough from shore to avoid the necessity of AtoN are defined and demonstrated. The presentation explores the value of physical AtoN </w:t>
      </w:r>
      <w:proofErr w:type="spellStart"/>
      <w:r w:rsidRPr="00A86D3C">
        <w:rPr>
          <w:rFonts w:cs="Arial"/>
        </w:rPr>
        <w:t>vs</w:t>
      </w:r>
      <w:proofErr w:type="spellEnd"/>
      <w:r w:rsidRPr="00A86D3C">
        <w:rPr>
          <w:rFonts w:cs="Arial"/>
        </w:rPr>
        <w:t xml:space="preserve"> leveraging of new technologies.  Possible solutions to solving the IALA “A” </w:t>
      </w:r>
      <w:proofErr w:type="spellStart"/>
      <w:r w:rsidRPr="00A86D3C">
        <w:rPr>
          <w:rFonts w:cs="Arial"/>
        </w:rPr>
        <w:t>vs</w:t>
      </w:r>
      <w:proofErr w:type="spellEnd"/>
      <w:r w:rsidRPr="00A86D3C">
        <w:rPr>
          <w:rFonts w:cs="Arial"/>
        </w:rPr>
        <w:t xml:space="preserve"> IALA “B” conflict are offered.  </w:t>
      </w:r>
    </w:p>
    <w:p w14:paraId="69074C01" w14:textId="2465FF5F" w:rsidR="00655D1A" w:rsidRDefault="00A86D3C" w:rsidP="00A86D3C">
      <w:pPr>
        <w:pStyle w:val="BodyText"/>
        <w:rPr>
          <w:rFonts w:cs="Arial"/>
        </w:rPr>
      </w:pPr>
      <w:r w:rsidRPr="00A86D3C">
        <w:rPr>
          <w:rFonts w:cs="Arial"/>
        </w:rPr>
        <w:t>The presentation closes with a summary of current projects focused on increasing the safety and reliability of shipping in Alaskan waters.</w:t>
      </w:r>
    </w:p>
    <w:p w14:paraId="57FBA006" w14:textId="77777777" w:rsidR="00655D1A" w:rsidRPr="0082290D" w:rsidRDefault="00655D1A" w:rsidP="00655D1A">
      <w:pPr>
        <w:pStyle w:val="BodyText"/>
        <w:rPr>
          <w:rFonts w:cs="Arial"/>
          <w:b/>
        </w:rPr>
      </w:pPr>
      <w:r w:rsidRPr="0082290D">
        <w:rPr>
          <w:rFonts w:cs="Arial"/>
          <w:b/>
        </w:rPr>
        <w:t>The key points of the presentation were:</w:t>
      </w:r>
    </w:p>
    <w:p w14:paraId="3C78EC4E" w14:textId="77777777" w:rsidR="00A86D3C" w:rsidRPr="00A86D3C" w:rsidRDefault="00A86D3C" w:rsidP="00A86D3C">
      <w:pPr>
        <w:pStyle w:val="BodyText"/>
        <w:rPr>
          <w:rFonts w:eastAsia="MS Mincho" w:cs="Calibri"/>
          <w:szCs w:val="22"/>
          <w:lang w:eastAsia="ja-JP"/>
        </w:rPr>
      </w:pPr>
      <w:r w:rsidRPr="00A86D3C">
        <w:rPr>
          <w:rFonts w:eastAsia="MS Mincho" w:cs="Calibri"/>
          <w:szCs w:val="22"/>
          <w:lang w:eastAsia="ja-JP"/>
        </w:rPr>
        <w:t>1</w:t>
      </w:r>
      <w:r w:rsidRPr="00A86D3C">
        <w:rPr>
          <w:rFonts w:eastAsia="MS Mincho" w:cs="Calibri"/>
          <w:szCs w:val="22"/>
          <w:lang w:eastAsia="ja-JP"/>
        </w:rPr>
        <w:tab/>
        <w:t xml:space="preserve">Traffic in the Bering Strait and Alaskan Arctic is set to increase.   </w:t>
      </w:r>
    </w:p>
    <w:p w14:paraId="060E4415" w14:textId="77777777" w:rsidR="00A86D3C" w:rsidRPr="00A86D3C" w:rsidRDefault="00A86D3C" w:rsidP="00A86D3C">
      <w:pPr>
        <w:pStyle w:val="BodyText"/>
        <w:rPr>
          <w:rFonts w:eastAsia="MS Mincho" w:cs="Calibri"/>
          <w:szCs w:val="22"/>
          <w:lang w:eastAsia="ja-JP"/>
        </w:rPr>
      </w:pPr>
      <w:r w:rsidRPr="00A86D3C">
        <w:rPr>
          <w:rFonts w:eastAsia="MS Mincho" w:cs="Calibri"/>
          <w:szCs w:val="22"/>
          <w:lang w:eastAsia="ja-JP"/>
        </w:rPr>
        <w:t>2</w:t>
      </w:r>
      <w:r w:rsidRPr="00A86D3C">
        <w:rPr>
          <w:rFonts w:eastAsia="MS Mincho" w:cs="Calibri"/>
          <w:szCs w:val="22"/>
          <w:lang w:eastAsia="ja-JP"/>
        </w:rPr>
        <w:tab/>
        <w:t>Many initiatives are underway to make the added traffic safe and predictable.</w:t>
      </w:r>
    </w:p>
    <w:p w14:paraId="6C5681A3" w14:textId="77777777" w:rsidR="00A86D3C" w:rsidRPr="00A86D3C" w:rsidRDefault="00A86D3C" w:rsidP="00A86D3C">
      <w:pPr>
        <w:pStyle w:val="BodyText"/>
        <w:ind w:left="709" w:hanging="709"/>
        <w:rPr>
          <w:rFonts w:eastAsia="MS Mincho" w:cs="Calibri"/>
          <w:szCs w:val="22"/>
          <w:lang w:eastAsia="ja-JP"/>
        </w:rPr>
      </w:pPr>
      <w:r w:rsidRPr="00A86D3C">
        <w:rPr>
          <w:rFonts w:eastAsia="MS Mincho" w:cs="Calibri"/>
          <w:szCs w:val="22"/>
          <w:lang w:eastAsia="ja-JP"/>
        </w:rPr>
        <w:t>3</w:t>
      </w:r>
      <w:r w:rsidRPr="00A86D3C">
        <w:rPr>
          <w:rFonts w:eastAsia="MS Mincho" w:cs="Calibri"/>
          <w:szCs w:val="22"/>
          <w:lang w:eastAsia="ja-JP"/>
        </w:rPr>
        <w:tab/>
        <w:t>Careful attention should be paid to alleviating the conflict between IALA “A” and IALA “B” AtoN zones.</w:t>
      </w:r>
    </w:p>
    <w:p w14:paraId="4DB84A44" w14:textId="77777777" w:rsidR="00A86D3C" w:rsidRPr="00A86D3C" w:rsidRDefault="00A86D3C" w:rsidP="00A86D3C">
      <w:pPr>
        <w:pStyle w:val="BodyText"/>
        <w:rPr>
          <w:rFonts w:eastAsia="MS Mincho" w:cs="Calibri"/>
          <w:szCs w:val="22"/>
          <w:lang w:eastAsia="ja-JP"/>
        </w:rPr>
      </w:pPr>
      <w:r w:rsidRPr="00A86D3C">
        <w:rPr>
          <w:rFonts w:eastAsia="MS Mincho" w:cs="Calibri"/>
          <w:szCs w:val="22"/>
          <w:lang w:eastAsia="ja-JP"/>
        </w:rPr>
        <w:t>4</w:t>
      </w:r>
      <w:r w:rsidRPr="00A86D3C">
        <w:rPr>
          <w:rFonts w:eastAsia="MS Mincho" w:cs="Calibri"/>
          <w:szCs w:val="22"/>
          <w:lang w:eastAsia="ja-JP"/>
        </w:rPr>
        <w:tab/>
        <w:t xml:space="preserve">Limited and reducing budgets prevent huge expansions of physical AtoN in the U.S. Arctic.   </w:t>
      </w:r>
    </w:p>
    <w:p w14:paraId="6B36E1F7" w14:textId="2AC305FA" w:rsidR="00655D1A" w:rsidRPr="00923B59" w:rsidRDefault="00A86D3C" w:rsidP="00A86D3C">
      <w:pPr>
        <w:pStyle w:val="BodyText"/>
        <w:ind w:left="709" w:hanging="709"/>
        <w:rPr>
          <w:rFonts w:eastAsia="MS Mincho" w:cs="Calibri"/>
          <w:szCs w:val="22"/>
          <w:highlight w:val="yellow"/>
          <w:lang w:eastAsia="ja-JP"/>
        </w:rPr>
      </w:pPr>
      <w:r w:rsidRPr="00A86D3C">
        <w:rPr>
          <w:rFonts w:eastAsia="MS Mincho" w:cs="Calibri"/>
          <w:szCs w:val="22"/>
          <w:lang w:eastAsia="ja-JP"/>
        </w:rPr>
        <w:t>5</w:t>
      </w:r>
      <w:r w:rsidRPr="00A86D3C">
        <w:rPr>
          <w:rFonts w:eastAsia="MS Mincho" w:cs="Calibri"/>
          <w:szCs w:val="22"/>
          <w:lang w:eastAsia="ja-JP"/>
        </w:rPr>
        <w:tab/>
        <w:t>Exploration and expansion of efficient technological solutions like the Arctic Web, electronic AtoN, and marine information broadcasting will likely yield best results for Arctic navigation.</w:t>
      </w:r>
    </w:p>
    <w:p w14:paraId="56D68C2C" w14:textId="77777777" w:rsidR="00655D1A" w:rsidRDefault="00655D1A" w:rsidP="00655D1A">
      <w:pPr>
        <w:pStyle w:val="Heading3"/>
      </w:pPr>
      <w:bookmarkStart w:id="39" w:name="_Toc368665203"/>
      <w:r w:rsidRPr="00923B59">
        <w:t>Discussion</w:t>
      </w:r>
      <w:bookmarkEnd w:id="39"/>
    </w:p>
    <w:p w14:paraId="58C9B15A" w14:textId="3B5A9F76" w:rsidR="00655D1A" w:rsidRDefault="009E690F" w:rsidP="00923B59">
      <w:pPr>
        <w:pStyle w:val="BodyText"/>
        <w:rPr>
          <w:lang w:eastAsia="de-DE"/>
        </w:rPr>
      </w:pPr>
      <w:r>
        <w:rPr>
          <w:lang w:eastAsia="de-DE"/>
        </w:rPr>
        <w:t xml:space="preserve">In considering if separate AtoN systems could be employed in polar waters, it was noted that the IALA buoyage A/B system differences should be removed rather than extended through different systems for polar </w:t>
      </w:r>
      <w:r w:rsidRPr="00DC29C2">
        <w:rPr>
          <w:lang w:eastAsia="de-DE"/>
        </w:rPr>
        <w:t>navigation.</w:t>
      </w:r>
    </w:p>
    <w:p w14:paraId="49445A25" w14:textId="1886C615" w:rsidR="00DC29C2" w:rsidRPr="00923B59" w:rsidRDefault="00DC29C2" w:rsidP="00DC29C2">
      <w:pPr>
        <w:pStyle w:val="Heading2"/>
        <w:rPr>
          <w:rFonts w:cs="Arial"/>
        </w:rPr>
      </w:pPr>
      <w:bookmarkStart w:id="40" w:name="_Toc368665204"/>
      <w:bookmarkStart w:id="41" w:name="_Toc368834541"/>
      <w:r w:rsidRPr="00923B59">
        <w:rPr>
          <w:rFonts w:cs="Arial"/>
        </w:rPr>
        <w:t xml:space="preserve">Presentation on </w:t>
      </w:r>
      <w:r w:rsidRPr="00DC29C2">
        <w:rPr>
          <w:rFonts w:cs="Arial"/>
        </w:rPr>
        <w:t>Aids to Navigation in Northern Sea Routes</w:t>
      </w:r>
      <w:bookmarkEnd w:id="40"/>
      <w:bookmarkEnd w:id="41"/>
    </w:p>
    <w:p w14:paraId="5E432A16" w14:textId="5E770B0C" w:rsidR="00DC29C2" w:rsidRPr="00923B59" w:rsidRDefault="00DC29C2" w:rsidP="00DC29C2">
      <w:pPr>
        <w:pStyle w:val="BodyText"/>
        <w:rPr>
          <w:rFonts w:cs="Arial"/>
        </w:rPr>
      </w:pPr>
      <w:r w:rsidRPr="00923B59">
        <w:rPr>
          <w:rFonts w:cs="Arial"/>
        </w:rPr>
        <w:t xml:space="preserve">The topic was presented by </w:t>
      </w:r>
      <w:r w:rsidRPr="00DC29C2">
        <w:rPr>
          <w:rFonts w:cs="Arial"/>
        </w:rPr>
        <w:t>Jonas Lindberg, Sabik OY</w:t>
      </w:r>
      <w:r>
        <w:rPr>
          <w:rFonts w:cs="Arial"/>
        </w:rPr>
        <w:t>, Finland</w:t>
      </w:r>
      <w:r w:rsidRPr="00923B59">
        <w:rPr>
          <w:rFonts w:cs="Arial"/>
        </w:rPr>
        <w:t>.</w:t>
      </w:r>
    </w:p>
    <w:p w14:paraId="51B2765E" w14:textId="77777777" w:rsidR="00DC29C2" w:rsidRPr="00923B59" w:rsidRDefault="00DC29C2" w:rsidP="00DC29C2">
      <w:pPr>
        <w:pStyle w:val="BodyText"/>
        <w:rPr>
          <w:rFonts w:cs="Arial"/>
        </w:rPr>
      </w:pPr>
      <w:r w:rsidRPr="00923B59">
        <w:rPr>
          <w:rFonts w:cs="Arial"/>
          <w:b/>
        </w:rPr>
        <w:t>Presentation abstract</w:t>
      </w:r>
    </w:p>
    <w:p w14:paraId="0636D235" w14:textId="192E2784" w:rsidR="009E3863" w:rsidRPr="009E3863" w:rsidRDefault="009E3863" w:rsidP="009E3863">
      <w:pPr>
        <w:pStyle w:val="BodyText"/>
      </w:pPr>
      <w:r>
        <w:t xml:space="preserve">The </w:t>
      </w:r>
      <w:r w:rsidRPr="009E3863">
        <w:t>presentation</w:t>
      </w:r>
      <w:r>
        <w:t xml:space="preserve"> dealt with r</w:t>
      </w:r>
      <w:r w:rsidRPr="009E3863">
        <w:t>eplacing radioactive energy with alternative power sources to light beacons</w:t>
      </w:r>
      <w:r>
        <w:t>.</w:t>
      </w:r>
    </w:p>
    <w:p w14:paraId="6E33CBA5" w14:textId="201766EA" w:rsidR="009E3863" w:rsidRPr="009E3863" w:rsidRDefault="009E3863" w:rsidP="009E3863">
      <w:pPr>
        <w:pStyle w:val="BodyText"/>
      </w:pPr>
      <w:r w:rsidRPr="009E3863">
        <w:t xml:space="preserve">Since 1970’s most of the self-contained ground-based light beacons in the Russian coastline and islands supporting the </w:t>
      </w:r>
      <w:r>
        <w:t xml:space="preserve">ship </w:t>
      </w:r>
      <w:r w:rsidRPr="009E3863">
        <w:t xml:space="preserve">navigation have been using radioisotope thermoelectric generators (RTGs) as electric power sources. The radioactive strontium-90 as a primary source of energy in an RTG and it causes high potential radiological hazard </w:t>
      </w:r>
      <w:r>
        <w:t>if</w:t>
      </w:r>
      <w:r w:rsidRPr="009E3863">
        <w:t xml:space="preserve"> its structure is damaged.</w:t>
      </w:r>
    </w:p>
    <w:p w14:paraId="491D5B80" w14:textId="572FBE31" w:rsidR="009E3863" w:rsidRPr="009E3863" w:rsidRDefault="009E3863" w:rsidP="009E3863">
      <w:pPr>
        <w:pStyle w:val="BodyText"/>
      </w:pPr>
      <w:r w:rsidRPr="009E3863">
        <w:t>Over one thousand RTGs were manufactured in the former Soviet Union and the project of removing them started in the mid 1990’s. New RTGs have n</w:t>
      </w:r>
      <w:r>
        <w:t>ot been installed for</w:t>
      </w:r>
      <w:r w:rsidRPr="009E3863">
        <w:t xml:space="preserve"> many years and RTGs at the end of their life are being disassembled. This safe elimination of the RTGs removes the possibility of vandalism, radiological threat to people or to the environment.</w:t>
      </w:r>
    </w:p>
    <w:p w14:paraId="2F9B5C9E" w14:textId="511A873A" w:rsidR="009E3863" w:rsidRPr="009E3863" w:rsidRDefault="009E3863" w:rsidP="009E3863">
      <w:pPr>
        <w:pStyle w:val="BodyText"/>
        <w:rPr>
          <w:rFonts w:cs="Arial"/>
        </w:rPr>
      </w:pPr>
      <w:r>
        <w:rPr>
          <w:rFonts w:cs="Arial"/>
        </w:rPr>
        <w:t>The presentation included</w:t>
      </w:r>
      <w:r w:rsidRPr="009E3863">
        <w:rPr>
          <w:rFonts w:cs="Arial"/>
        </w:rPr>
        <w:t xml:space="preserve"> a case study describing the process </w:t>
      </w:r>
      <w:r>
        <w:rPr>
          <w:rFonts w:cs="Arial"/>
        </w:rPr>
        <w:t>of removing</w:t>
      </w:r>
      <w:r w:rsidRPr="009E3863">
        <w:rPr>
          <w:rFonts w:cs="Arial"/>
        </w:rPr>
        <w:t xml:space="preserve"> the old RTG powered </w:t>
      </w:r>
      <w:proofErr w:type="spellStart"/>
      <w:r w:rsidRPr="009E3863">
        <w:rPr>
          <w:rFonts w:cs="Arial"/>
        </w:rPr>
        <w:t>AtoNs</w:t>
      </w:r>
      <w:proofErr w:type="spellEnd"/>
      <w:r w:rsidRPr="009E3863">
        <w:rPr>
          <w:rFonts w:cs="Arial"/>
        </w:rPr>
        <w:t xml:space="preserve"> and replacing them with new solar powered modern LED lanterns.</w:t>
      </w:r>
    </w:p>
    <w:p w14:paraId="63D792E6" w14:textId="16FF4E5E" w:rsidR="00DC29C2" w:rsidRPr="0082290D" w:rsidRDefault="009E3863" w:rsidP="009E3863">
      <w:pPr>
        <w:pStyle w:val="BodyText"/>
        <w:rPr>
          <w:rFonts w:cs="Arial"/>
          <w:b/>
        </w:rPr>
      </w:pPr>
      <w:r w:rsidRPr="009E3863">
        <w:rPr>
          <w:rFonts w:cs="Arial"/>
        </w:rPr>
        <w:t xml:space="preserve"> </w:t>
      </w:r>
      <w:r w:rsidR="00DC29C2" w:rsidRPr="0082290D">
        <w:rPr>
          <w:rFonts w:cs="Arial"/>
          <w:b/>
        </w:rPr>
        <w:t>The key points of the presentation were:</w:t>
      </w:r>
    </w:p>
    <w:p w14:paraId="203BBFFA" w14:textId="68E5C856" w:rsidR="009E3863" w:rsidRPr="009E3863" w:rsidRDefault="009E3863" w:rsidP="009E3863">
      <w:pPr>
        <w:pStyle w:val="Bullet1"/>
        <w:numPr>
          <w:ilvl w:val="0"/>
          <w:numId w:val="51"/>
        </w:numPr>
      </w:pPr>
      <w:r>
        <w:t>North</w:t>
      </w:r>
      <w:r w:rsidRPr="009E3863">
        <w:t>ern sea Route history</w:t>
      </w:r>
    </w:p>
    <w:p w14:paraId="5CD23340" w14:textId="117961BF" w:rsidR="009E3863" w:rsidRPr="009E3863" w:rsidRDefault="009E3863" w:rsidP="009E3863">
      <w:pPr>
        <w:pStyle w:val="Bullet1"/>
        <w:numPr>
          <w:ilvl w:val="0"/>
          <w:numId w:val="51"/>
        </w:numPr>
      </w:pPr>
      <w:r w:rsidRPr="009E3863">
        <w:t>Removal of outdated radioisotope thermoelectric generators</w:t>
      </w:r>
    </w:p>
    <w:p w14:paraId="602B7218" w14:textId="01C2904B" w:rsidR="00DC29C2" w:rsidRPr="009E3863" w:rsidRDefault="009E3863" w:rsidP="009E3863">
      <w:pPr>
        <w:pStyle w:val="Bullet1"/>
        <w:numPr>
          <w:ilvl w:val="0"/>
          <w:numId w:val="51"/>
        </w:numPr>
      </w:pPr>
      <w:r w:rsidRPr="009E3863">
        <w:t>Installation of modern solar</w:t>
      </w:r>
      <w:r>
        <w:t xml:space="preserve"> </w:t>
      </w:r>
      <w:r w:rsidRPr="009E3863">
        <w:t xml:space="preserve">powered </w:t>
      </w:r>
      <w:proofErr w:type="spellStart"/>
      <w:r w:rsidRPr="009E3863">
        <w:t>AtoNs</w:t>
      </w:r>
      <w:proofErr w:type="spellEnd"/>
      <w:r w:rsidRPr="009E3863">
        <w:t xml:space="preserve"> in the Northern </w:t>
      </w:r>
      <w:proofErr w:type="gramStart"/>
      <w:r w:rsidRPr="009E3863">
        <w:t>sea</w:t>
      </w:r>
      <w:proofErr w:type="gramEnd"/>
      <w:r w:rsidRPr="009E3863">
        <w:t xml:space="preserve"> Route</w:t>
      </w:r>
      <w:r w:rsidR="00DC29C2" w:rsidRPr="009E3863">
        <w:t>.</w:t>
      </w:r>
    </w:p>
    <w:p w14:paraId="2734DABA" w14:textId="19334BEC" w:rsidR="00F568A6" w:rsidRPr="00EF48D1" w:rsidRDefault="00F568A6" w:rsidP="00DC29C2">
      <w:pPr>
        <w:pStyle w:val="Heading1"/>
        <w:rPr>
          <w:rFonts w:cs="Arial"/>
        </w:rPr>
      </w:pPr>
      <w:bookmarkStart w:id="42" w:name="_Toc368665205"/>
      <w:bookmarkStart w:id="43" w:name="_Toc368834542"/>
      <w:r w:rsidRPr="00EF48D1">
        <w:rPr>
          <w:rFonts w:cs="Arial"/>
        </w:rPr>
        <w:t>Session</w:t>
      </w:r>
      <w:r w:rsidR="00565784" w:rsidRPr="00EF48D1">
        <w:rPr>
          <w:rFonts w:cs="Arial"/>
        </w:rPr>
        <w:t xml:space="preserve"> </w:t>
      </w:r>
      <w:r w:rsidR="00D50732" w:rsidRPr="00EF48D1">
        <w:rPr>
          <w:rFonts w:cs="Arial"/>
        </w:rPr>
        <w:t>3</w:t>
      </w:r>
      <w:r w:rsidR="00565784" w:rsidRPr="00EF48D1">
        <w:rPr>
          <w:rFonts w:cs="Arial"/>
        </w:rPr>
        <w:t xml:space="preserve"> – </w:t>
      </w:r>
      <w:r w:rsidR="00DC29C2" w:rsidRPr="00EF48D1">
        <w:rPr>
          <w:rFonts w:cs="Arial"/>
        </w:rPr>
        <w:t>AtoN Engineering in Polar Regions</w:t>
      </w:r>
      <w:bookmarkEnd w:id="42"/>
      <w:bookmarkEnd w:id="43"/>
    </w:p>
    <w:p w14:paraId="4DCD91AB" w14:textId="028B3C70" w:rsidR="008824D6" w:rsidRPr="00EF48D1" w:rsidRDefault="00565784" w:rsidP="00F5571A">
      <w:pPr>
        <w:pStyle w:val="BodyText"/>
        <w:rPr>
          <w:rFonts w:cs="Arial"/>
          <w:szCs w:val="22"/>
        </w:rPr>
      </w:pPr>
      <w:proofErr w:type="gramStart"/>
      <w:r w:rsidRPr="00EF48D1">
        <w:rPr>
          <w:rFonts w:cs="Arial"/>
          <w:lang w:eastAsia="de-DE"/>
        </w:rPr>
        <w:t xml:space="preserve">Chaired by </w:t>
      </w:r>
      <w:r w:rsidR="00DC29C2" w:rsidRPr="00EF48D1">
        <w:rPr>
          <w:rFonts w:cs="Arial"/>
          <w:lang w:eastAsia="de-DE"/>
        </w:rPr>
        <w:t>Jonas Lindberg, Sabik OY, Finland</w:t>
      </w:r>
      <w:r w:rsidRPr="00EF48D1">
        <w:rPr>
          <w:rFonts w:cs="Arial"/>
          <w:szCs w:val="22"/>
          <w:lang w:eastAsia="de-DE"/>
        </w:rPr>
        <w:t>.</w:t>
      </w:r>
      <w:proofErr w:type="gramEnd"/>
    </w:p>
    <w:p w14:paraId="17C8AB8F" w14:textId="6C0ACD59" w:rsidR="0015416F" w:rsidRPr="00EF48D1" w:rsidRDefault="00EF48D1" w:rsidP="00EF48D1">
      <w:pPr>
        <w:pStyle w:val="Heading2"/>
        <w:rPr>
          <w:rFonts w:cs="Arial"/>
        </w:rPr>
      </w:pPr>
      <w:bookmarkStart w:id="44" w:name="_Toc368665206"/>
      <w:bookmarkStart w:id="45" w:name="_Toc368834543"/>
      <w:r w:rsidRPr="00EF48D1">
        <w:rPr>
          <w:rFonts w:cs="Arial"/>
        </w:rPr>
        <w:lastRenderedPageBreak/>
        <w:t>Presentation on Aids to Navigation in Greenland – the Polar Region of Denmark</w:t>
      </w:r>
      <w:bookmarkEnd w:id="44"/>
      <w:bookmarkEnd w:id="45"/>
    </w:p>
    <w:p w14:paraId="086A55EF" w14:textId="3565EB98" w:rsidR="0015416F" w:rsidRPr="00EF48D1" w:rsidRDefault="0015416F" w:rsidP="0015416F">
      <w:pPr>
        <w:pStyle w:val="BodyText"/>
        <w:rPr>
          <w:rFonts w:cs="Arial"/>
        </w:rPr>
      </w:pPr>
      <w:r w:rsidRPr="00EF48D1">
        <w:rPr>
          <w:rFonts w:cs="Arial"/>
        </w:rPr>
        <w:t xml:space="preserve">The topic was presented by </w:t>
      </w:r>
      <w:r w:rsidR="00EF48D1" w:rsidRPr="00EF48D1">
        <w:rPr>
          <w:rFonts w:cs="Arial"/>
        </w:rPr>
        <w:t>Jørgen Royal Petersen, Danish Maritime Authority</w:t>
      </w:r>
      <w:r w:rsidRPr="00EF48D1">
        <w:rPr>
          <w:rFonts w:cs="Arial"/>
        </w:rPr>
        <w:t>.</w:t>
      </w:r>
    </w:p>
    <w:p w14:paraId="726F6226" w14:textId="77777777" w:rsidR="0015416F" w:rsidRPr="00EF48D1" w:rsidRDefault="0015416F" w:rsidP="0015416F">
      <w:pPr>
        <w:pStyle w:val="BodyText"/>
        <w:rPr>
          <w:rFonts w:cs="Arial"/>
        </w:rPr>
      </w:pPr>
      <w:r w:rsidRPr="00EF48D1">
        <w:rPr>
          <w:rFonts w:cs="Arial"/>
          <w:b/>
        </w:rPr>
        <w:t>Presentation abstract</w:t>
      </w:r>
    </w:p>
    <w:p w14:paraId="6AFA8FEC" w14:textId="3E8A48F6" w:rsidR="0015416F" w:rsidRPr="00F70567" w:rsidRDefault="00F8170C" w:rsidP="0015416F">
      <w:pPr>
        <w:pStyle w:val="BodyText"/>
        <w:rPr>
          <w:rFonts w:cs="Arial"/>
        </w:rPr>
      </w:pPr>
      <w:r>
        <w:rPr>
          <w:rFonts w:cs="Arial"/>
        </w:rPr>
        <w:t xml:space="preserve">The </w:t>
      </w:r>
      <w:r w:rsidRPr="00F8170C">
        <w:rPr>
          <w:rFonts w:cs="Arial"/>
        </w:rPr>
        <w:t>Danish Maritime Authority (DMA) is responsible for marking safe fairways in Denmark, Faroe Island and Greenland. The AtoN history in Greenland is very young compared with Danish hist</w:t>
      </w:r>
      <w:r>
        <w:rPr>
          <w:rFonts w:cs="Arial"/>
        </w:rPr>
        <w:t xml:space="preserve">ory (1560). Most of the </w:t>
      </w:r>
      <w:proofErr w:type="spellStart"/>
      <w:r>
        <w:rPr>
          <w:rFonts w:cs="Arial"/>
        </w:rPr>
        <w:t>AtoNs</w:t>
      </w:r>
      <w:proofErr w:type="spellEnd"/>
      <w:r>
        <w:rPr>
          <w:rFonts w:cs="Arial"/>
        </w:rPr>
        <w:t xml:space="preserve"> wer</w:t>
      </w:r>
      <w:r w:rsidRPr="00F8170C">
        <w:rPr>
          <w:rFonts w:cs="Arial"/>
        </w:rPr>
        <w:t>e es</w:t>
      </w:r>
      <w:r>
        <w:rPr>
          <w:rFonts w:cs="Arial"/>
        </w:rPr>
        <w:t>tablished after WW2 and today</w:t>
      </w:r>
      <w:r w:rsidRPr="00F8170C">
        <w:rPr>
          <w:rFonts w:cs="Arial"/>
        </w:rPr>
        <w:t xml:space="preserve"> consist</w:t>
      </w:r>
      <w:r>
        <w:rPr>
          <w:rFonts w:cs="Arial"/>
        </w:rPr>
        <w:t>s</w:t>
      </w:r>
      <w:r w:rsidRPr="00F8170C">
        <w:rPr>
          <w:rFonts w:cs="Arial"/>
        </w:rPr>
        <w:t xml:space="preserve"> of 63 lighthouses, over 500 </w:t>
      </w:r>
      <w:proofErr w:type="spellStart"/>
      <w:r w:rsidRPr="00F8170C">
        <w:rPr>
          <w:rFonts w:cs="Arial"/>
        </w:rPr>
        <w:t>landbased</w:t>
      </w:r>
      <w:proofErr w:type="spellEnd"/>
      <w:r w:rsidRPr="00F8170C">
        <w:rPr>
          <w:rFonts w:cs="Arial"/>
        </w:rPr>
        <w:t xml:space="preserve"> </w:t>
      </w:r>
      <w:proofErr w:type="spellStart"/>
      <w:r w:rsidRPr="00F8170C">
        <w:rPr>
          <w:rFonts w:cs="Arial"/>
        </w:rPr>
        <w:t>daymarkers</w:t>
      </w:r>
      <w:proofErr w:type="spellEnd"/>
      <w:r w:rsidRPr="00F8170C">
        <w:rPr>
          <w:rFonts w:cs="Arial"/>
        </w:rPr>
        <w:t xml:space="preserve"> and 22 Racon stations. Daily service and maintenance are carried out by local contractors. Major overhaul and modernisation are managed by DMA in Denmark and every summe</w:t>
      </w:r>
      <w:r>
        <w:rPr>
          <w:rFonts w:cs="Arial"/>
        </w:rPr>
        <w:t xml:space="preserve">r a lighthouse engineer </w:t>
      </w:r>
      <w:proofErr w:type="spellStart"/>
      <w:r>
        <w:rPr>
          <w:rFonts w:cs="Arial"/>
        </w:rPr>
        <w:t>carrys</w:t>
      </w:r>
      <w:proofErr w:type="spellEnd"/>
      <w:r w:rsidRPr="00F8170C">
        <w:rPr>
          <w:rFonts w:cs="Arial"/>
        </w:rPr>
        <w:t xml:space="preserve"> out inspections and major overhaul</w:t>
      </w:r>
      <w:r>
        <w:rPr>
          <w:rFonts w:cs="Arial"/>
        </w:rPr>
        <w:t>,</w:t>
      </w:r>
      <w:r w:rsidRPr="00F8170C">
        <w:rPr>
          <w:rFonts w:cs="Arial"/>
        </w:rPr>
        <w:t xml:space="preserve"> assisted by lo</w:t>
      </w:r>
      <w:r>
        <w:rPr>
          <w:rFonts w:cs="Arial"/>
        </w:rPr>
        <w:t xml:space="preserve">cal </w:t>
      </w:r>
      <w:r w:rsidRPr="00F70567">
        <w:rPr>
          <w:rFonts w:cs="Arial"/>
        </w:rPr>
        <w:t>contractors and craftsmen.</w:t>
      </w:r>
    </w:p>
    <w:p w14:paraId="29703597" w14:textId="77777777" w:rsidR="0015416F" w:rsidRPr="00F70567" w:rsidRDefault="0015416F" w:rsidP="0015416F">
      <w:pPr>
        <w:pStyle w:val="BodyText"/>
        <w:rPr>
          <w:rFonts w:cs="Arial"/>
          <w:b/>
        </w:rPr>
      </w:pPr>
      <w:r w:rsidRPr="00F70567">
        <w:rPr>
          <w:rFonts w:cs="Arial"/>
          <w:b/>
        </w:rPr>
        <w:t>The key points of the presentation were:</w:t>
      </w:r>
    </w:p>
    <w:p w14:paraId="6B4E4305" w14:textId="77777777" w:rsidR="00F8170C" w:rsidRPr="00F70567" w:rsidRDefault="00F8170C" w:rsidP="000A72D7">
      <w:pPr>
        <w:pStyle w:val="BodyText"/>
        <w:numPr>
          <w:ilvl w:val="0"/>
          <w:numId w:val="46"/>
        </w:numPr>
        <w:rPr>
          <w:rFonts w:cs="Arial"/>
        </w:rPr>
      </w:pPr>
      <w:r w:rsidRPr="00F70567">
        <w:rPr>
          <w:rFonts w:eastAsia="MS Mincho" w:cs="Calibri"/>
          <w:szCs w:val="22"/>
          <w:lang w:eastAsia="ja-JP"/>
        </w:rPr>
        <w:t>Overview</w:t>
      </w:r>
      <w:r w:rsidRPr="00F70567">
        <w:rPr>
          <w:rFonts w:cs="Arial"/>
        </w:rPr>
        <w:t xml:space="preserve"> of </w:t>
      </w:r>
      <w:proofErr w:type="spellStart"/>
      <w:r w:rsidRPr="00F70567">
        <w:rPr>
          <w:rFonts w:cs="Arial"/>
        </w:rPr>
        <w:t>AtoNs</w:t>
      </w:r>
      <w:proofErr w:type="spellEnd"/>
      <w:r w:rsidRPr="00F70567">
        <w:rPr>
          <w:rFonts w:cs="Arial"/>
        </w:rPr>
        <w:t xml:space="preserve"> in the Kingdom of Denmark   </w:t>
      </w:r>
    </w:p>
    <w:p w14:paraId="346E19F1" w14:textId="77777777" w:rsidR="00F8170C" w:rsidRPr="00F70567" w:rsidRDefault="00F8170C" w:rsidP="000A72D7">
      <w:pPr>
        <w:pStyle w:val="BodyText"/>
        <w:numPr>
          <w:ilvl w:val="0"/>
          <w:numId w:val="46"/>
        </w:numPr>
        <w:rPr>
          <w:rFonts w:cs="Arial"/>
        </w:rPr>
      </w:pPr>
      <w:r w:rsidRPr="00F70567">
        <w:rPr>
          <w:rFonts w:eastAsia="MS Mincho" w:cs="Calibri"/>
          <w:szCs w:val="22"/>
          <w:lang w:eastAsia="ja-JP"/>
        </w:rPr>
        <w:t>Lighthouses</w:t>
      </w:r>
      <w:r w:rsidRPr="00F70567">
        <w:rPr>
          <w:rFonts w:cs="Arial"/>
        </w:rPr>
        <w:t xml:space="preserve"> (history and development)   </w:t>
      </w:r>
    </w:p>
    <w:p w14:paraId="7EE60797" w14:textId="77777777" w:rsidR="00F8170C" w:rsidRPr="00F70567" w:rsidRDefault="00F8170C" w:rsidP="000A72D7">
      <w:pPr>
        <w:pStyle w:val="BodyText"/>
        <w:numPr>
          <w:ilvl w:val="0"/>
          <w:numId w:val="46"/>
        </w:numPr>
        <w:rPr>
          <w:rFonts w:cs="Arial"/>
        </w:rPr>
      </w:pPr>
      <w:proofErr w:type="spellStart"/>
      <w:r w:rsidRPr="00F70567">
        <w:rPr>
          <w:rFonts w:eastAsia="MS Mincho" w:cs="Calibri"/>
          <w:szCs w:val="22"/>
          <w:lang w:eastAsia="ja-JP"/>
        </w:rPr>
        <w:t>Landbased</w:t>
      </w:r>
      <w:proofErr w:type="spellEnd"/>
      <w:r w:rsidRPr="00F70567">
        <w:rPr>
          <w:rFonts w:cs="Arial"/>
        </w:rPr>
        <w:t xml:space="preserve"> </w:t>
      </w:r>
      <w:proofErr w:type="spellStart"/>
      <w:r w:rsidRPr="00F70567">
        <w:rPr>
          <w:rFonts w:cs="Arial"/>
        </w:rPr>
        <w:t>Daymarkers</w:t>
      </w:r>
      <w:proofErr w:type="spellEnd"/>
      <w:r w:rsidRPr="00F70567">
        <w:rPr>
          <w:rFonts w:cs="Arial"/>
        </w:rPr>
        <w:t xml:space="preserve"> (history and development)  </w:t>
      </w:r>
    </w:p>
    <w:p w14:paraId="59BE3247" w14:textId="77777777" w:rsidR="00F8170C" w:rsidRPr="00D916F0" w:rsidRDefault="00F8170C" w:rsidP="000A72D7">
      <w:pPr>
        <w:pStyle w:val="BodyText"/>
        <w:numPr>
          <w:ilvl w:val="0"/>
          <w:numId w:val="46"/>
        </w:numPr>
        <w:rPr>
          <w:rFonts w:cs="Arial"/>
        </w:rPr>
      </w:pPr>
      <w:r w:rsidRPr="00F70567">
        <w:rPr>
          <w:rFonts w:eastAsia="MS Mincho" w:cs="Calibri"/>
          <w:szCs w:val="22"/>
          <w:lang w:eastAsia="ja-JP"/>
        </w:rPr>
        <w:t>R</w:t>
      </w:r>
      <w:r w:rsidRPr="00D916F0">
        <w:rPr>
          <w:rFonts w:eastAsia="MS Mincho" w:cs="Calibri"/>
          <w:szCs w:val="22"/>
          <w:lang w:eastAsia="ja-JP"/>
        </w:rPr>
        <w:t>acon</w:t>
      </w:r>
      <w:r w:rsidRPr="00D916F0">
        <w:rPr>
          <w:rFonts w:cs="Arial"/>
        </w:rPr>
        <w:t xml:space="preserve"> Stations (history and development)</w:t>
      </w:r>
    </w:p>
    <w:p w14:paraId="7C5B6D14" w14:textId="031282BE" w:rsidR="0015416F" w:rsidRPr="00D916F0" w:rsidRDefault="00F8170C" w:rsidP="000A72D7">
      <w:pPr>
        <w:pStyle w:val="BodyText"/>
        <w:numPr>
          <w:ilvl w:val="0"/>
          <w:numId w:val="46"/>
        </w:numPr>
      </w:pPr>
      <w:r w:rsidRPr="00D916F0">
        <w:rPr>
          <w:rFonts w:eastAsia="MS Mincho" w:cs="Calibri"/>
          <w:szCs w:val="22"/>
          <w:lang w:eastAsia="ja-JP"/>
        </w:rPr>
        <w:t>Service</w:t>
      </w:r>
      <w:r w:rsidRPr="00D916F0">
        <w:t xml:space="preserve"> and maintenance in Greenland</w:t>
      </w:r>
    </w:p>
    <w:p w14:paraId="5A74941F" w14:textId="77777777" w:rsidR="0015416F" w:rsidRPr="00D916F0" w:rsidRDefault="0015416F" w:rsidP="008A305E">
      <w:pPr>
        <w:pStyle w:val="Heading3"/>
      </w:pPr>
      <w:bookmarkStart w:id="46" w:name="_Toc368665207"/>
      <w:r w:rsidRPr="00D916F0">
        <w:t>Discussion</w:t>
      </w:r>
      <w:bookmarkEnd w:id="46"/>
    </w:p>
    <w:p w14:paraId="5B2F1366" w14:textId="337C3E4E" w:rsidR="0028424B" w:rsidRPr="00D916F0" w:rsidRDefault="00D916F0" w:rsidP="007B2A16">
      <w:pPr>
        <w:pStyle w:val="BodyText"/>
      </w:pPr>
      <w:r w:rsidRPr="00D916F0">
        <w:t xml:space="preserve">It was noted that signs at AtoN installations indicating that </w:t>
      </w:r>
      <w:r w:rsidRPr="007B2A16">
        <w:rPr>
          <w:rStyle w:val="BodyTextChar"/>
        </w:rPr>
        <w:t>trespassers</w:t>
      </w:r>
      <w:r w:rsidRPr="00D916F0">
        <w:t xml:space="preserve"> may tomorrow need this AtoN are effective in limiting vandalism to Aids.</w:t>
      </w:r>
    </w:p>
    <w:p w14:paraId="766C4ABD" w14:textId="7259D70D" w:rsidR="00D916F0" w:rsidRPr="00D916F0" w:rsidRDefault="00D916F0" w:rsidP="00D916F0">
      <w:pPr>
        <w:pStyle w:val="BodyText"/>
        <w:rPr>
          <w:lang w:val="en-US" w:eastAsia="ja-JP"/>
        </w:rPr>
      </w:pPr>
      <w:r w:rsidRPr="00D916F0">
        <w:rPr>
          <w:lang w:val="en-US" w:eastAsia="ja-JP"/>
        </w:rPr>
        <w:t xml:space="preserve">USCG </w:t>
      </w:r>
      <w:proofErr w:type="gramStart"/>
      <w:r w:rsidRPr="00D916F0">
        <w:rPr>
          <w:lang w:val="en-US" w:eastAsia="ja-JP"/>
        </w:rPr>
        <w:t>are</w:t>
      </w:r>
      <w:proofErr w:type="gramEnd"/>
      <w:r w:rsidRPr="00D916F0">
        <w:rPr>
          <w:lang w:val="en-US" w:eastAsia="ja-JP"/>
        </w:rPr>
        <w:t xml:space="preserve"> using stacks of LEDs to replace incandescent lamps on lampchanger in 250mm lanterns for 14-18NM lights.</w:t>
      </w:r>
    </w:p>
    <w:p w14:paraId="28EC4A5C" w14:textId="3FE2F093" w:rsidR="008824D6" w:rsidRPr="00D916F0" w:rsidRDefault="00D916F0" w:rsidP="00D916F0">
      <w:pPr>
        <w:pStyle w:val="Heading2"/>
        <w:rPr>
          <w:rFonts w:cs="Arial"/>
        </w:rPr>
      </w:pPr>
      <w:bookmarkStart w:id="47" w:name="_Toc368665208"/>
      <w:bookmarkStart w:id="48" w:name="_Toc368834544"/>
      <w:r w:rsidRPr="00D916F0">
        <w:rPr>
          <w:rFonts w:cs="Arial"/>
        </w:rPr>
        <w:t>Presentation on The status and challenges of Aids to Navigation in Canada’s Northern Waters</w:t>
      </w:r>
      <w:bookmarkEnd w:id="47"/>
      <w:bookmarkEnd w:id="48"/>
    </w:p>
    <w:p w14:paraId="0BED6FD6" w14:textId="1CF1C770" w:rsidR="008824D6" w:rsidRPr="00D916F0" w:rsidRDefault="008824D6" w:rsidP="00F5571A">
      <w:pPr>
        <w:pStyle w:val="BodyText"/>
        <w:rPr>
          <w:rFonts w:cs="Arial"/>
        </w:rPr>
      </w:pPr>
      <w:r w:rsidRPr="00D916F0">
        <w:rPr>
          <w:rFonts w:cs="Arial"/>
        </w:rPr>
        <w:t xml:space="preserve">The </w:t>
      </w:r>
      <w:r w:rsidR="00A02973" w:rsidRPr="00D916F0">
        <w:rPr>
          <w:rFonts w:cs="Arial"/>
        </w:rPr>
        <w:t xml:space="preserve">topic was </w:t>
      </w:r>
      <w:r w:rsidRPr="00D916F0">
        <w:rPr>
          <w:rFonts w:cs="Arial"/>
        </w:rPr>
        <w:t>present</w:t>
      </w:r>
      <w:r w:rsidR="00A02973" w:rsidRPr="00D916F0">
        <w:rPr>
          <w:rFonts w:cs="Arial"/>
        </w:rPr>
        <w:t>ed</w:t>
      </w:r>
      <w:r w:rsidRPr="00D916F0">
        <w:rPr>
          <w:rFonts w:cs="Arial"/>
        </w:rPr>
        <w:t xml:space="preserve"> by </w:t>
      </w:r>
      <w:r w:rsidR="00D916F0" w:rsidRPr="00D916F0">
        <w:rPr>
          <w:rFonts w:cs="Arial"/>
        </w:rPr>
        <w:t>Stephanie Williams, Canadian Coast Guard</w:t>
      </w:r>
      <w:r w:rsidR="00A02973" w:rsidRPr="00D916F0">
        <w:rPr>
          <w:rFonts w:cs="Arial"/>
        </w:rPr>
        <w:t>.</w:t>
      </w:r>
    </w:p>
    <w:p w14:paraId="2EE81200" w14:textId="77777777" w:rsidR="008824D6" w:rsidRPr="00D916F0" w:rsidRDefault="008824D6" w:rsidP="00F5571A">
      <w:pPr>
        <w:pStyle w:val="BodyText"/>
        <w:rPr>
          <w:rFonts w:cs="Arial"/>
          <w:b/>
        </w:rPr>
      </w:pPr>
      <w:r w:rsidRPr="00D916F0">
        <w:rPr>
          <w:rFonts w:cs="Arial"/>
          <w:b/>
        </w:rPr>
        <w:t>Presentation abstract</w:t>
      </w:r>
    </w:p>
    <w:p w14:paraId="316E4D7E" w14:textId="66C85216" w:rsidR="00D916F0" w:rsidRPr="00D916F0" w:rsidRDefault="00D916F0" w:rsidP="00D916F0">
      <w:pPr>
        <w:pStyle w:val="Bullet2"/>
        <w:numPr>
          <w:ilvl w:val="0"/>
          <w:numId w:val="0"/>
        </w:numPr>
        <w:rPr>
          <w:szCs w:val="24"/>
          <w:lang w:eastAsia="en-US"/>
        </w:rPr>
      </w:pPr>
      <w:r>
        <w:rPr>
          <w:szCs w:val="24"/>
          <w:lang w:eastAsia="en-US"/>
        </w:rPr>
        <w:t>This</w:t>
      </w:r>
      <w:r w:rsidRPr="00D916F0">
        <w:rPr>
          <w:szCs w:val="24"/>
          <w:lang w:eastAsia="en-US"/>
        </w:rPr>
        <w:t xml:space="preserve"> presentation </w:t>
      </w:r>
      <w:r>
        <w:rPr>
          <w:szCs w:val="24"/>
          <w:lang w:eastAsia="en-US"/>
        </w:rPr>
        <w:t>focussed</w:t>
      </w:r>
      <w:r w:rsidRPr="00D916F0">
        <w:rPr>
          <w:szCs w:val="24"/>
          <w:lang w:eastAsia="en-US"/>
        </w:rPr>
        <w:t xml:space="preserve"> on the current state of the delivery of the Aids to Navigation program in Canada, and the associated known challenges. The </w:t>
      </w:r>
      <w:r>
        <w:rPr>
          <w:szCs w:val="24"/>
          <w:lang w:eastAsia="en-US"/>
        </w:rPr>
        <w:t>status of navigation in Canada wa</w:t>
      </w:r>
      <w:r w:rsidRPr="00D916F0">
        <w:rPr>
          <w:szCs w:val="24"/>
          <w:lang w:eastAsia="en-US"/>
        </w:rPr>
        <w:t>s described with respect to baseline information. There are a variety of</w:t>
      </w:r>
      <w:r>
        <w:rPr>
          <w:szCs w:val="24"/>
          <w:lang w:eastAsia="en-US"/>
        </w:rPr>
        <w:t xml:space="preserve"> know clients, the new client being</w:t>
      </w:r>
      <w:r w:rsidRPr="00D916F0">
        <w:rPr>
          <w:szCs w:val="24"/>
          <w:lang w:eastAsia="en-US"/>
        </w:rPr>
        <w:t xml:space="preserve"> the tourist, and the adventurer. The volume of traffic has increase by approximately 40% since 2000. Canada provides 1,800 aids located in the Northern region.</w:t>
      </w:r>
    </w:p>
    <w:p w14:paraId="0F0D1619" w14:textId="6F9FA0E7" w:rsidR="00221284" w:rsidRPr="00D916F0" w:rsidRDefault="00D916F0" w:rsidP="00D916F0">
      <w:pPr>
        <w:pStyle w:val="Bullet2"/>
        <w:numPr>
          <w:ilvl w:val="0"/>
          <w:numId w:val="0"/>
        </w:numPr>
      </w:pPr>
      <w:r w:rsidRPr="00D916F0">
        <w:rPr>
          <w:szCs w:val="24"/>
          <w:lang w:eastAsia="en-US"/>
        </w:rPr>
        <w:t>The challenges of constructing and maintaining Aids to Navigation in the North start with the technical challenges such as engineering methods and the reliability of the deployed technologies. The performance could impact safety of the mariner, maintainability of the equipment, and in turn the base feasibility of the aid.  The safety and security of construction and maintenance crews are a challenge due to the potentially treacherous climate conditions, dangerous wildlife, and limited communications. The complexity of the logistics is notable. Transportation of the crew, equipment, and supplies must be done by a combination of air, ship, small vessel, helicopter, and/or barge. All of the above and more contribute to the cost of ownership. Canada is exploring alternatives to traditional aids without knowing exactly what the future will look like at this time.</w:t>
      </w:r>
    </w:p>
    <w:p w14:paraId="6CE493EA" w14:textId="77777777" w:rsidR="008824D6" w:rsidRPr="00D916F0" w:rsidRDefault="008824D6" w:rsidP="00F5571A">
      <w:pPr>
        <w:pStyle w:val="BodyText"/>
        <w:rPr>
          <w:rFonts w:cs="Arial"/>
          <w:b/>
        </w:rPr>
      </w:pPr>
      <w:r w:rsidRPr="00D916F0">
        <w:rPr>
          <w:rFonts w:cs="Arial"/>
          <w:b/>
        </w:rPr>
        <w:t>The key points of the presentation were:</w:t>
      </w:r>
    </w:p>
    <w:p w14:paraId="5CC4E2AC" w14:textId="36A83C8A" w:rsidR="00D916F0" w:rsidRPr="00D916F0" w:rsidRDefault="00D916F0" w:rsidP="000A72D7">
      <w:pPr>
        <w:pStyle w:val="List1"/>
        <w:numPr>
          <w:ilvl w:val="0"/>
          <w:numId w:val="37"/>
        </w:numPr>
        <w:tabs>
          <w:tab w:val="num" w:pos="567"/>
        </w:tabs>
        <w:ind w:left="567" w:hanging="567"/>
      </w:pPr>
      <w:r w:rsidRPr="00D916F0">
        <w:t xml:space="preserve">   Clients identification</w:t>
      </w:r>
    </w:p>
    <w:p w14:paraId="0838B754" w14:textId="7AC344EB" w:rsidR="00D916F0" w:rsidRPr="00400B8A" w:rsidRDefault="00D916F0" w:rsidP="000A72D7">
      <w:pPr>
        <w:pStyle w:val="List1"/>
        <w:numPr>
          <w:ilvl w:val="0"/>
          <w:numId w:val="37"/>
        </w:numPr>
        <w:tabs>
          <w:tab w:val="num" w:pos="567"/>
        </w:tabs>
        <w:ind w:left="567" w:hanging="567"/>
      </w:pPr>
      <w:r w:rsidRPr="00D916F0">
        <w:t xml:space="preserve">   Services being provided</w:t>
      </w:r>
      <w:r>
        <w:t xml:space="preserve"> today</w:t>
      </w:r>
    </w:p>
    <w:p w14:paraId="02DDD900" w14:textId="3BE2E0D6" w:rsidR="00D916F0" w:rsidRPr="0056780F" w:rsidRDefault="00D916F0" w:rsidP="000A72D7">
      <w:pPr>
        <w:pStyle w:val="List1"/>
        <w:numPr>
          <w:ilvl w:val="0"/>
          <w:numId w:val="37"/>
        </w:numPr>
        <w:tabs>
          <w:tab w:val="num" w:pos="567"/>
        </w:tabs>
        <w:ind w:left="567" w:hanging="567"/>
      </w:pPr>
      <w:r w:rsidRPr="00400B8A">
        <w:t xml:space="preserve">   </w:t>
      </w:r>
      <w:r w:rsidRPr="0056780F">
        <w:t>Technical challenges encountered</w:t>
      </w:r>
    </w:p>
    <w:p w14:paraId="55972EE1" w14:textId="1D0052FC" w:rsidR="008824D6" w:rsidRPr="0056780F" w:rsidRDefault="00A02973" w:rsidP="008A305E">
      <w:pPr>
        <w:pStyle w:val="Heading3"/>
      </w:pPr>
      <w:bookmarkStart w:id="49" w:name="_Toc368665209"/>
      <w:r w:rsidRPr="0056780F">
        <w:t>Discussion</w:t>
      </w:r>
      <w:bookmarkEnd w:id="49"/>
    </w:p>
    <w:p w14:paraId="09D83568" w14:textId="0C35763B" w:rsidR="00D916F0" w:rsidRPr="0056780F" w:rsidRDefault="00D916F0" w:rsidP="008824D6">
      <w:pPr>
        <w:pStyle w:val="BodyText"/>
        <w:rPr>
          <w:rFonts w:cs="Arial"/>
        </w:rPr>
      </w:pPr>
      <w:r w:rsidRPr="0056780F">
        <w:rPr>
          <w:rFonts w:cs="Arial"/>
        </w:rPr>
        <w:t>The effectiveness of solar power in northern latitudes was discussed.</w:t>
      </w:r>
    </w:p>
    <w:p w14:paraId="46858B15" w14:textId="5023FDB7" w:rsidR="00D916F0" w:rsidRPr="0056780F" w:rsidRDefault="00D916F0" w:rsidP="008824D6">
      <w:pPr>
        <w:pStyle w:val="BodyText"/>
        <w:rPr>
          <w:rFonts w:cs="Arial"/>
        </w:rPr>
      </w:pPr>
      <w:r w:rsidRPr="0056780F">
        <w:rPr>
          <w:rFonts w:cs="Arial"/>
        </w:rPr>
        <w:lastRenderedPageBreak/>
        <w:t>It was noted that Canada are considering establishing shipping routes in polar waters, similar to the USCG Alaskan waters routing described earlier.</w:t>
      </w:r>
    </w:p>
    <w:p w14:paraId="3B79F11F" w14:textId="6A1D2744" w:rsidR="00D916F0" w:rsidRPr="0056780F" w:rsidRDefault="00D916F0" w:rsidP="008824D6">
      <w:pPr>
        <w:pStyle w:val="BodyText"/>
        <w:rPr>
          <w:rFonts w:cs="Arial"/>
        </w:rPr>
      </w:pPr>
      <w:r w:rsidRPr="0056780F">
        <w:rPr>
          <w:rFonts w:cs="Arial"/>
        </w:rPr>
        <w:t>In discussion on materials for structures, it was observed that 316 stainless steel can become brit</w:t>
      </w:r>
      <w:r w:rsidR="0056780F" w:rsidRPr="0056780F">
        <w:rPr>
          <w:rFonts w:cs="Arial"/>
        </w:rPr>
        <w:t>tle in temperatures less than -8</w:t>
      </w:r>
      <w:r w:rsidRPr="0056780F">
        <w:rPr>
          <w:rFonts w:cs="Arial"/>
        </w:rPr>
        <w:t xml:space="preserve"> degrees Centigrade. </w:t>
      </w:r>
      <w:r w:rsidR="0056780F" w:rsidRPr="0056780F">
        <w:rPr>
          <w:rFonts w:cs="Arial"/>
        </w:rPr>
        <w:t>Although more expensive, aluminium is an alternative to the commonly used galvanised steel structures where lightness is an advantage in construction.</w:t>
      </w:r>
    </w:p>
    <w:p w14:paraId="3DC0282E" w14:textId="42E0393A" w:rsidR="0056780F" w:rsidRPr="00923B59" w:rsidRDefault="0056780F" w:rsidP="0056780F">
      <w:pPr>
        <w:pStyle w:val="Heading2"/>
        <w:rPr>
          <w:rFonts w:cs="Arial"/>
        </w:rPr>
      </w:pPr>
      <w:bookmarkStart w:id="50" w:name="_Toc368665210"/>
      <w:bookmarkStart w:id="51" w:name="_Toc368834545"/>
      <w:r w:rsidRPr="00923B59">
        <w:rPr>
          <w:rFonts w:cs="Arial"/>
        </w:rPr>
        <w:t xml:space="preserve">Presentation on </w:t>
      </w:r>
      <w:r w:rsidRPr="0056780F">
        <w:rPr>
          <w:rFonts w:cs="Arial"/>
        </w:rPr>
        <w:t>Aids to Navigation in the Norwegian Arctic Archipelago</w:t>
      </w:r>
      <w:bookmarkEnd w:id="50"/>
      <w:bookmarkEnd w:id="51"/>
    </w:p>
    <w:p w14:paraId="0FD24D86" w14:textId="7A89829E" w:rsidR="0056780F" w:rsidRPr="00923B59" w:rsidRDefault="0056780F" w:rsidP="0056780F">
      <w:pPr>
        <w:pStyle w:val="BodyText"/>
        <w:rPr>
          <w:rFonts w:cs="Arial"/>
        </w:rPr>
      </w:pPr>
      <w:r w:rsidRPr="00923B59">
        <w:rPr>
          <w:rFonts w:cs="Arial"/>
        </w:rPr>
        <w:t xml:space="preserve">The topic was presented by </w:t>
      </w:r>
      <w:proofErr w:type="spellStart"/>
      <w:r w:rsidRPr="0056780F">
        <w:rPr>
          <w:rFonts w:cs="Arial"/>
        </w:rPr>
        <w:t>Øyvind</w:t>
      </w:r>
      <w:proofErr w:type="spellEnd"/>
      <w:r w:rsidRPr="0056780F">
        <w:rPr>
          <w:rFonts w:cs="Arial"/>
        </w:rPr>
        <w:t xml:space="preserve"> Schroder, </w:t>
      </w:r>
      <w:proofErr w:type="spellStart"/>
      <w:r w:rsidRPr="0056780F">
        <w:rPr>
          <w:rFonts w:cs="Arial"/>
        </w:rPr>
        <w:t>Kystverket</w:t>
      </w:r>
      <w:proofErr w:type="spellEnd"/>
      <w:r>
        <w:rPr>
          <w:rFonts w:cs="Arial"/>
        </w:rPr>
        <w:t>, Norway</w:t>
      </w:r>
      <w:r w:rsidRPr="00923B59">
        <w:rPr>
          <w:rFonts w:cs="Arial"/>
        </w:rPr>
        <w:t>.</w:t>
      </w:r>
    </w:p>
    <w:p w14:paraId="11F4B4DF" w14:textId="77777777" w:rsidR="0056780F" w:rsidRPr="00923B59" w:rsidRDefault="0056780F" w:rsidP="0056780F">
      <w:pPr>
        <w:pStyle w:val="BodyText"/>
        <w:rPr>
          <w:rFonts w:cs="Arial"/>
        </w:rPr>
      </w:pPr>
      <w:r w:rsidRPr="00923B59">
        <w:rPr>
          <w:rFonts w:cs="Arial"/>
          <w:b/>
        </w:rPr>
        <w:t>Presentation abstract</w:t>
      </w:r>
    </w:p>
    <w:p w14:paraId="1C7884AF" w14:textId="3D9401D1" w:rsidR="0056780F" w:rsidRPr="0056780F" w:rsidRDefault="0056780F" w:rsidP="0056780F">
      <w:pPr>
        <w:pStyle w:val="BodyText"/>
        <w:rPr>
          <w:rFonts w:cs="Arial"/>
        </w:rPr>
      </w:pPr>
      <w:r w:rsidRPr="0056780F">
        <w:rPr>
          <w:rFonts w:cs="Arial"/>
        </w:rPr>
        <w:t>In order to provide ATON in the Polar Regions, there are several issues to consider. This presentation primarily involve</w:t>
      </w:r>
      <w:r>
        <w:rPr>
          <w:rFonts w:cs="Arial"/>
        </w:rPr>
        <w:t>d</w:t>
      </w:r>
      <w:r w:rsidRPr="0056780F">
        <w:rPr>
          <w:rFonts w:cs="Arial"/>
        </w:rPr>
        <w:t xml:space="preserve"> ATONs mounted on the ground and the main difficulties the Norwegian Coastal Administration are facing, and experiences so far from this work.</w:t>
      </w:r>
    </w:p>
    <w:p w14:paraId="5686F85A" w14:textId="77777777" w:rsidR="0056780F" w:rsidRPr="0056780F" w:rsidRDefault="0056780F" w:rsidP="0056780F">
      <w:pPr>
        <w:pStyle w:val="BodyText"/>
        <w:rPr>
          <w:rFonts w:cs="Arial"/>
        </w:rPr>
      </w:pPr>
      <w:r w:rsidRPr="0056780F">
        <w:rPr>
          <w:rFonts w:cs="Arial"/>
        </w:rPr>
        <w:t xml:space="preserve">Power supply: LED technology with low power consumption make it possible for a lantern to be self contained with power from batteries charged by solar cells. Larger battery banks are needed, and the year cycle must be seen upon almost as a very long night and day cycle. The lantern itself produces very little heat, and therefore must snow and ice related issues be taken care of by the design of the ATON itself. </w:t>
      </w:r>
    </w:p>
    <w:p w14:paraId="12F2792D" w14:textId="77777777" w:rsidR="0056780F" w:rsidRPr="0056780F" w:rsidRDefault="0056780F" w:rsidP="0056780F">
      <w:pPr>
        <w:pStyle w:val="BodyText"/>
        <w:rPr>
          <w:rFonts w:cs="Arial"/>
        </w:rPr>
      </w:pPr>
      <w:r w:rsidRPr="0056780F">
        <w:rPr>
          <w:rFonts w:cs="Arial"/>
        </w:rPr>
        <w:t xml:space="preserve">Building installations on the tundra is challenging because the tundra will push on elements forced into the ground. Therefore it is needed to make strong and heavy fundaments to mount the ATON upon. </w:t>
      </w:r>
    </w:p>
    <w:p w14:paraId="7B1F7D13" w14:textId="36B3590E" w:rsidR="0056780F" w:rsidRPr="0056780F" w:rsidRDefault="0056780F" w:rsidP="0056780F">
      <w:pPr>
        <w:pStyle w:val="BodyText"/>
        <w:rPr>
          <w:rFonts w:cs="Arial"/>
        </w:rPr>
      </w:pPr>
      <w:r w:rsidRPr="0056780F">
        <w:rPr>
          <w:rFonts w:cs="Arial"/>
        </w:rPr>
        <w:t xml:space="preserve">In Norway all manmade structures in the Polar Region older than </w:t>
      </w:r>
      <w:r w:rsidR="00406992">
        <w:rPr>
          <w:rFonts w:cs="Arial"/>
        </w:rPr>
        <w:t>1 January 1946</w:t>
      </w:r>
      <w:r w:rsidRPr="0056780F">
        <w:rPr>
          <w:rFonts w:cs="Arial"/>
        </w:rPr>
        <w:t xml:space="preserve">, are automatically under </w:t>
      </w:r>
      <w:r>
        <w:rPr>
          <w:rFonts w:cs="Arial"/>
        </w:rPr>
        <w:t xml:space="preserve">preservation </w:t>
      </w:r>
      <w:r w:rsidRPr="0056780F">
        <w:rPr>
          <w:rFonts w:cs="Arial"/>
        </w:rPr>
        <w:t xml:space="preserve">protection order.  </w:t>
      </w:r>
    </w:p>
    <w:p w14:paraId="73CB8269" w14:textId="572E9B3E" w:rsidR="0056780F" w:rsidRDefault="0056780F" w:rsidP="0056780F">
      <w:pPr>
        <w:pStyle w:val="BodyText"/>
        <w:rPr>
          <w:rFonts w:cs="Arial"/>
        </w:rPr>
      </w:pPr>
      <w:r w:rsidRPr="0056780F">
        <w:rPr>
          <w:rFonts w:cs="Arial"/>
        </w:rPr>
        <w:t xml:space="preserve">Weather effects on the ATON structures are not the biggest issue as might </w:t>
      </w:r>
      <w:r>
        <w:rPr>
          <w:rFonts w:cs="Arial"/>
        </w:rPr>
        <w:t>be thought</w:t>
      </w:r>
      <w:r w:rsidRPr="0056780F">
        <w:rPr>
          <w:rFonts w:cs="Arial"/>
        </w:rPr>
        <w:t>. Given the right choice of materials, correct dimensioning and solid fundaments, the ATON may operate in the Polar environment for several years without any need of inspection or repair.</w:t>
      </w:r>
    </w:p>
    <w:p w14:paraId="6156E736" w14:textId="77777777" w:rsidR="0056780F" w:rsidRPr="0082290D" w:rsidRDefault="0056780F" w:rsidP="0056780F">
      <w:pPr>
        <w:pStyle w:val="BodyText"/>
        <w:rPr>
          <w:rFonts w:cs="Arial"/>
          <w:b/>
        </w:rPr>
      </w:pPr>
      <w:r w:rsidRPr="0082290D">
        <w:rPr>
          <w:rFonts w:cs="Arial"/>
          <w:b/>
        </w:rPr>
        <w:t>The key points of the presentation were:</w:t>
      </w:r>
    </w:p>
    <w:p w14:paraId="0C79D5D9" w14:textId="77777777" w:rsidR="00BE6D27" w:rsidRPr="00BE6D27" w:rsidRDefault="00BE6D27" w:rsidP="00BE6D27">
      <w:pPr>
        <w:pStyle w:val="BodyText"/>
        <w:rPr>
          <w:rFonts w:eastAsia="MS Mincho" w:cs="Calibri"/>
          <w:szCs w:val="22"/>
          <w:lang w:eastAsia="ja-JP"/>
        </w:rPr>
      </w:pPr>
      <w:r w:rsidRPr="00BE6D27">
        <w:rPr>
          <w:rFonts w:eastAsia="MS Mincho" w:cs="Calibri"/>
          <w:szCs w:val="22"/>
          <w:lang w:eastAsia="ja-JP"/>
        </w:rPr>
        <w:t>1</w:t>
      </w:r>
      <w:r w:rsidRPr="00BE6D27">
        <w:rPr>
          <w:rFonts w:eastAsia="MS Mincho" w:cs="Calibri"/>
          <w:szCs w:val="22"/>
          <w:lang w:eastAsia="ja-JP"/>
        </w:rPr>
        <w:tab/>
        <w:t xml:space="preserve">   Aton physical durability in the Polar environment</w:t>
      </w:r>
    </w:p>
    <w:p w14:paraId="5DF0E033" w14:textId="7FED3E1F" w:rsidR="0056780F" w:rsidRPr="00923B59" w:rsidRDefault="00BE6D27" w:rsidP="00BE6D27">
      <w:pPr>
        <w:pStyle w:val="BodyText"/>
        <w:rPr>
          <w:rFonts w:eastAsia="MS Mincho" w:cs="Calibri"/>
          <w:szCs w:val="22"/>
          <w:highlight w:val="yellow"/>
          <w:lang w:eastAsia="ja-JP"/>
        </w:rPr>
      </w:pPr>
      <w:r w:rsidRPr="00BE6D27">
        <w:rPr>
          <w:rFonts w:eastAsia="MS Mincho" w:cs="Calibri"/>
          <w:szCs w:val="22"/>
          <w:lang w:eastAsia="ja-JP"/>
        </w:rPr>
        <w:t>2</w:t>
      </w:r>
      <w:r w:rsidRPr="00BE6D27">
        <w:rPr>
          <w:rFonts w:eastAsia="MS Mincho" w:cs="Calibri"/>
          <w:szCs w:val="22"/>
          <w:lang w:eastAsia="ja-JP"/>
        </w:rPr>
        <w:tab/>
        <w:t xml:space="preserve">   Battery power sustainability in the Polar environment</w:t>
      </w:r>
    </w:p>
    <w:p w14:paraId="7CD5FFB5" w14:textId="77777777" w:rsidR="0056780F" w:rsidRDefault="0056780F" w:rsidP="0056780F">
      <w:pPr>
        <w:pStyle w:val="Heading3"/>
      </w:pPr>
      <w:bookmarkStart w:id="52" w:name="_Toc368665211"/>
      <w:r w:rsidRPr="00923B59">
        <w:t>Discussion</w:t>
      </w:r>
      <w:bookmarkEnd w:id="52"/>
    </w:p>
    <w:p w14:paraId="38BFB445" w14:textId="6D554961" w:rsidR="0056780F" w:rsidRPr="00DC29C2" w:rsidRDefault="0056780F" w:rsidP="0056780F">
      <w:pPr>
        <w:pStyle w:val="BodyText"/>
        <w:rPr>
          <w:lang w:eastAsia="de-DE"/>
        </w:rPr>
      </w:pPr>
      <w:r>
        <w:rPr>
          <w:lang w:eastAsia="de-DE"/>
        </w:rPr>
        <w:t>In</w:t>
      </w:r>
      <w:r w:rsidR="005679BD">
        <w:rPr>
          <w:lang w:eastAsia="de-DE"/>
        </w:rPr>
        <w:t xml:space="preserve"> discussion it was noted that fibre </w:t>
      </w:r>
      <w:proofErr w:type="gramStart"/>
      <w:r w:rsidR="005679BD">
        <w:rPr>
          <w:lang w:eastAsia="de-DE"/>
        </w:rPr>
        <w:t>plate</w:t>
      </w:r>
      <w:proofErr w:type="gramEnd"/>
      <w:r w:rsidR="005679BD">
        <w:rPr>
          <w:lang w:eastAsia="de-DE"/>
        </w:rPr>
        <w:t xml:space="preserve"> </w:t>
      </w:r>
      <w:proofErr w:type="spellStart"/>
      <w:r w:rsidR="005679BD">
        <w:rPr>
          <w:lang w:eastAsia="de-DE"/>
        </w:rPr>
        <w:t>NiCd</w:t>
      </w:r>
      <w:proofErr w:type="spellEnd"/>
      <w:r w:rsidR="005679BD">
        <w:rPr>
          <w:lang w:eastAsia="de-DE"/>
        </w:rPr>
        <w:t xml:space="preserve"> batteries perform much better in polar regions that tubular plate </w:t>
      </w:r>
      <w:proofErr w:type="spellStart"/>
      <w:r w:rsidR="005679BD">
        <w:rPr>
          <w:lang w:eastAsia="de-DE"/>
        </w:rPr>
        <w:t>NiCd</w:t>
      </w:r>
      <w:proofErr w:type="spellEnd"/>
      <w:r w:rsidR="005679BD">
        <w:rPr>
          <w:lang w:eastAsia="de-DE"/>
        </w:rPr>
        <w:t>. The use of lye in the electrolyte improves low temperature performance of the electrolyte.</w:t>
      </w:r>
    </w:p>
    <w:p w14:paraId="2D739C1A" w14:textId="0AD7ED50" w:rsidR="0056780F" w:rsidRPr="00923B59" w:rsidRDefault="0056780F" w:rsidP="00243C29">
      <w:pPr>
        <w:pStyle w:val="Heading2"/>
        <w:rPr>
          <w:rFonts w:cs="Arial"/>
        </w:rPr>
      </w:pPr>
      <w:bookmarkStart w:id="53" w:name="_Toc368665212"/>
      <w:bookmarkStart w:id="54" w:name="_Toc368834546"/>
      <w:r w:rsidRPr="00923B59">
        <w:rPr>
          <w:rFonts w:cs="Arial"/>
        </w:rPr>
        <w:t xml:space="preserve">Presentation on </w:t>
      </w:r>
      <w:r w:rsidR="00243C29" w:rsidRPr="00243C29">
        <w:rPr>
          <w:rFonts w:cs="Arial"/>
        </w:rPr>
        <w:t xml:space="preserve">Energy Sources for Aids to Navigation in Polar </w:t>
      </w:r>
      <w:proofErr w:type="gramStart"/>
      <w:r w:rsidR="00243C29" w:rsidRPr="00243C29">
        <w:rPr>
          <w:rFonts w:cs="Arial"/>
        </w:rPr>
        <w:t>regions</w:t>
      </w:r>
      <w:bookmarkEnd w:id="53"/>
      <w:bookmarkEnd w:id="54"/>
      <w:proofErr w:type="gramEnd"/>
    </w:p>
    <w:p w14:paraId="47384D8A" w14:textId="7B427B01" w:rsidR="0056780F" w:rsidRPr="00923B59" w:rsidRDefault="0056780F" w:rsidP="0056780F">
      <w:pPr>
        <w:pStyle w:val="BodyText"/>
        <w:rPr>
          <w:rFonts w:cs="Arial"/>
        </w:rPr>
      </w:pPr>
      <w:r w:rsidRPr="00923B59">
        <w:rPr>
          <w:rFonts w:cs="Arial"/>
        </w:rPr>
        <w:t xml:space="preserve">The topic was presented by </w:t>
      </w:r>
      <w:r w:rsidR="00243C29" w:rsidRPr="00243C29">
        <w:rPr>
          <w:rFonts w:cs="Arial"/>
        </w:rPr>
        <w:t>Jørgen Royal Petersen, Danish Maritime Authority</w:t>
      </w:r>
      <w:r w:rsidRPr="00923B59">
        <w:rPr>
          <w:rFonts w:cs="Arial"/>
        </w:rPr>
        <w:t>.</w:t>
      </w:r>
    </w:p>
    <w:p w14:paraId="56037488" w14:textId="77777777" w:rsidR="0056780F" w:rsidRPr="00923B59" w:rsidRDefault="0056780F" w:rsidP="0056780F">
      <w:pPr>
        <w:pStyle w:val="BodyText"/>
        <w:rPr>
          <w:rFonts w:cs="Arial"/>
        </w:rPr>
      </w:pPr>
      <w:r w:rsidRPr="00923B59">
        <w:rPr>
          <w:rFonts w:cs="Arial"/>
          <w:b/>
        </w:rPr>
        <w:t>Presentation abstract</w:t>
      </w:r>
    </w:p>
    <w:p w14:paraId="5D9A7798" w14:textId="63EADD69" w:rsidR="0056780F" w:rsidRDefault="000B2CEA" w:rsidP="0056780F">
      <w:pPr>
        <w:pStyle w:val="BodyText"/>
        <w:rPr>
          <w:rFonts w:cs="Arial"/>
        </w:rPr>
      </w:pPr>
      <w:r w:rsidRPr="000B2CEA">
        <w:rPr>
          <w:rFonts w:cs="Arial"/>
        </w:rPr>
        <w:t xml:space="preserve">Some energy sources are more relevant for Polar Region than others. Danish Maritime Authority (DMA) has decided to use solar power energy for standalone </w:t>
      </w:r>
      <w:proofErr w:type="spellStart"/>
      <w:r w:rsidRPr="000B2CEA">
        <w:rPr>
          <w:rFonts w:cs="Arial"/>
        </w:rPr>
        <w:t>AtoNs</w:t>
      </w:r>
      <w:proofErr w:type="spellEnd"/>
      <w:r w:rsidRPr="000B2CEA">
        <w:rPr>
          <w:rFonts w:cs="Arial"/>
        </w:rPr>
        <w:t xml:space="preserve"> in Greenland due the simplicity and reliability. DMA has developed a spreadsheet for designing solar stand alone systems in Greenland. The design criteria are formed by field experiences and therefore a verified method.  The spreadsheet is primary for calculation of battery capacity and solar panel capacity but it is also the final documentation. Selection of technical equipment for polar region is very important. Sophisticated and new products on marked are avoided for installations in Greenland. Only well proven p</w:t>
      </w:r>
      <w:r>
        <w:rPr>
          <w:rFonts w:cs="Arial"/>
        </w:rPr>
        <w:t xml:space="preserve">arts and equipment are used. </w:t>
      </w:r>
    </w:p>
    <w:p w14:paraId="09EAFB88" w14:textId="77777777" w:rsidR="0056780F" w:rsidRPr="0082290D" w:rsidRDefault="0056780F" w:rsidP="0056780F">
      <w:pPr>
        <w:pStyle w:val="BodyText"/>
        <w:rPr>
          <w:rFonts w:cs="Arial"/>
          <w:b/>
        </w:rPr>
      </w:pPr>
      <w:r w:rsidRPr="0082290D">
        <w:rPr>
          <w:rFonts w:cs="Arial"/>
          <w:b/>
        </w:rPr>
        <w:t>The key points of the presentation were:</w:t>
      </w:r>
    </w:p>
    <w:p w14:paraId="3F3CEDDF" w14:textId="77777777" w:rsidR="000B2CEA" w:rsidRPr="000B2CEA" w:rsidRDefault="000B2CEA" w:rsidP="000B2CEA">
      <w:pPr>
        <w:pStyle w:val="BodyText"/>
        <w:rPr>
          <w:rFonts w:eastAsia="MS Mincho" w:cs="Calibri"/>
          <w:szCs w:val="22"/>
          <w:lang w:eastAsia="ja-JP"/>
        </w:rPr>
      </w:pPr>
      <w:r w:rsidRPr="000B2CEA">
        <w:rPr>
          <w:rFonts w:eastAsia="MS Mincho" w:cs="Calibri"/>
          <w:szCs w:val="22"/>
          <w:lang w:eastAsia="ja-JP"/>
        </w:rPr>
        <w:t>1</w:t>
      </w:r>
      <w:r w:rsidRPr="000B2CEA">
        <w:rPr>
          <w:rFonts w:eastAsia="MS Mincho" w:cs="Calibri"/>
          <w:szCs w:val="22"/>
          <w:lang w:eastAsia="ja-JP"/>
        </w:rPr>
        <w:tab/>
        <w:t xml:space="preserve">Different kind of energy sources for Polar Region   </w:t>
      </w:r>
    </w:p>
    <w:p w14:paraId="1F7E632C" w14:textId="77777777" w:rsidR="000B2CEA" w:rsidRPr="000B2CEA" w:rsidRDefault="000B2CEA" w:rsidP="000B2CEA">
      <w:pPr>
        <w:pStyle w:val="BodyText"/>
        <w:rPr>
          <w:rFonts w:eastAsia="MS Mincho" w:cs="Calibri"/>
          <w:szCs w:val="22"/>
          <w:lang w:eastAsia="ja-JP"/>
        </w:rPr>
      </w:pPr>
      <w:r w:rsidRPr="000B2CEA">
        <w:rPr>
          <w:rFonts w:eastAsia="MS Mincho" w:cs="Calibri"/>
          <w:szCs w:val="22"/>
          <w:lang w:eastAsia="ja-JP"/>
        </w:rPr>
        <w:t>2</w:t>
      </w:r>
      <w:r w:rsidRPr="000B2CEA">
        <w:rPr>
          <w:rFonts w:eastAsia="MS Mincho" w:cs="Calibri"/>
          <w:szCs w:val="22"/>
          <w:lang w:eastAsia="ja-JP"/>
        </w:rPr>
        <w:tab/>
        <w:t xml:space="preserve">DMAs choice of energy source in Greenland – solar energy  </w:t>
      </w:r>
    </w:p>
    <w:p w14:paraId="4EAF5CAF" w14:textId="77777777" w:rsidR="000B2CEA" w:rsidRPr="000B2CEA" w:rsidRDefault="000B2CEA" w:rsidP="000B2CEA">
      <w:pPr>
        <w:pStyle w:val="BodyText"/>
        <w:rPr>
          <w:rFonts w:eastAsia="MS Mincho" w:cs="Calibri"/>
          <w:szCs w:val="22"/>
          <w:lang w:eastAsia="ja-JP"/>
        </w:rPr>
      </w:pPr>
      <w:r w:rsidRPr="000B2CEA">
        <w:rPr>
          <w:rFonts w:eastAsia="MS Mincho" w:cs="Calibri"/>
          <w:szCs w:val="22"/>
          <w:lang w:eastAsia="ja-JP"/>
        </w:rPr>
        <w:lastRenderedPageBreak/>
        <w:t>3</w:t>
      </w:r>
      <w:r w:rsidRPr="000B2CEA">
        <w:rPr>
          <w:rFonts w:eastAsia="MS Mincho" w:cs="Calibri"/>
          <w:szCs w:val="22"/>
          <w:lang w:eastAsia="ja-JP"/>
        </w:rPr>
        <w:tab/>
        <w:t xml:space="preserve">Key points in designing solar energy for </w:t>
      </w:r>
      <w:proofErr w:type="spellStart"/>
      <w:r w:rsidRPr="000B2CEA">
        <w:rPr>
          <w:rFonts w:eastAsia="MS Mincho" w:cs="Calibri"/>
          <w:szCs w:val="22"/>
          <w:lang w:eastAsia="ja-JP"/>
        </w:rPr>
        <w:t>AtoNs</w:t>
      </w:r>
      <w:proofErr w:type="spellEnd"/>
      <w:r w:rsidRPr="000B2CEA">
        <w:rPr>
          <w:rFonts w:eastAsia="MS Mincho" w:cs="Calibri"/>
          <w:szCs w:val="22"/>
          <w:lang w:eastAsia="ja-JP"/>
        </w:rPr>
        <w:t xml:space="preserve"> in Greenland   </w:t>
      </w:r>
    </w:p>
    <w:p w14:paraId="16C046CF" w14:textId="169D1BD5" w:rsidR="0056780F" w:rsidRPr="00923B59" w:rsidRDefault="000B2CEA" w:rsidP="000B2CEA">
      <w:pPr>
        <w:pStyle w:val="BodyText"/>
        <w:rPr>
          <w:rFonts w:eastAsia="MS Mincho" w:cs="Calibri"/>
          <w:szCs w:val="22"/>
          <w:highlight w:val="yellow"/>
          <w:lang w:eastAsia="ja-JP"/>
        </w:rPr>
      </w:pPr>
      <w:r>
        <w:rPr>
          <w:rFonts w:eastAsia="MS Mincho" w:cs="Calibri"/>
          <w:szCs w:val="22"/>
          <w:lang w:eastAsia="ja-JP"/>
        </w:rPr>
        <w:t>4</w:t>
      </w:r>
      <w:r>
        <w:rPr>
          <w:rFonts w:eastAsia="MS Mincho" w:cs="Calibri"/>
          <w:szCs w:val="22"/>
          <w:lang w:eastAsia="ja-JP"/>
        </w:rPr>
        <w:tab/>
        <w:t xml:space="preserve">General experiences </w:t>
      </w:r>
    </w:p>
    <w:p w14:paraId="696921BA" w14:textId="77777777" w:rsidR="0056780F" w:rsidRDefault="0056780F" w:rsidP="0056780F">
      <w:pPr>
        <w:pStyle w:val="Heading3"/>
      </w:pPr>
      <w:bookmarkStart w:id="55" w:name="_Toc368665213"/>
      <w:r w:rsidRPr="00923B59">
        <w:t>Discussion</w:t>
      </w:r>
      <w:bookmarkEnd w:id="55"/>
    </w:p>
    <w:p w14:paraId="013FD50F" w14:textId="3884ADB4" w:rsidR="0056780F" w:rsidRPr="00DC29C2" w:rsidRDefault="000B2CEA" w:rsidP="0056780F">
      <w:pPr>
        <w:pStyle w:val="BodyText"/>
        <w:rPr>
          <w:lang w:eastAsia="de-DE"/>
        </w:rPr>
      </w:pPr>
      <w:r>
        <w:rPr>
          <w:lang w:eastAsia="de-DE"/>
        </w:rPr>
        <w:t>Lithium batteries are not being used in AtoN provision due to their poor performance at low temperatures.</w:t>
      </w:r>
    </w:p>
    <w:p w14:paraId="08DD56ED" w14:textId="46DCD245" w:rsidR="0056780F" w:rsidRPr="00923B59" w:rsidRDefault="0056780F" w:rsidP="000A06F9">
      <w:pPr>
        <w:pStyle w:val="Heading2"/>
        <w:rPr>
          <w:rFonts w:cs="Arial"/>
        </w:rPr>
      </w:pPr>
      <w:bookmarkStart w:id="56" w:name="_Toc368665214"/>
      <w:bookmarkStart w:id="57" w:name="_Toc368834547"/>
      <w:r w:rsidRPr="00923B59">
        <w:rPr>
          <w:rFonts w:cs="Arial"/>
        </w:rPr>
        <w:t xml:space="preserve">Presentation on </w:t>
      </w:r>
      <w:r w:rsidR="000A06F9" w:rsidRPr="000A06F9">
        <w:rPr>
          <w:rFonts w:cs="Arial"/>
        </w:rPr>
        <w:t>Application of AIS data for risk analysis and decision support for ice navigation</w:t>
      </w:r>
      <w:bookmarkEnd w:id="56"/>
      <w:bookmarkEnd w:id="57"/>
    </w:p>
    <w:p w14:paraId="2E5C7799" w14:textId="581F91AC" w:rsidR="0056780F" w:rsidRPr="00923B59" w:rsidRDefault="0056780F" w:rsidP="0056780F">
      <w:pPr>
        <w:pStyle w:val="BodyText"/>
        <w:rPr>
          <w:rFonts w:cs="Arial"/>
        </w:rPr>
      </w:pPr>
      <w:r w:rsidRPr="00923B59">
        <w:rPr>
          <w:rFonts w:cs="Arial"/>
        </w:rPr>
        <w:t xml:space="preserve">The topic was presented by </w:t>
      </w:r>
      <w:r w:rsidR="000A06F9">
        <w:rPr>
          <w:rFonts w:cs="Arial"/>
        </w:rPr>
        <w:t xml:space="preserve">Omar Frits Eriksson on behalf of </w:t>
      </w:r>
      <w:proofErr w:type="spellStart"/>
      <w:r w:rsidR="000A06F9" w:rsidRPr="000A06F9">
        <w:rPr>
          <w:rFonts w:cs="Arial"/>
        </w:rPr>
        <w:t>Jakub</w:t>
      </w:r>
      <w:proofErr w:type="spellEnd"/>
      <w:r w:rsidR="000A06F9" w:rsidRPr="000A06F9">
        <w:rPr>
          <w:rFonts w:cs="Arial"/>
        </w:rPr>
        <w:t xml:space="preserve"> </w:t>
      </w:r>
      <w:proofErr w:type="spellStart"/>
      <w:r w:rsidR="000A06F9" w:rsidRPr="000A06F9">
        <w:rPr>
          <w:rFonts w:cs="Arial"/>
        </w:rPr>
        <w:t>Montewka</w:t>
      </w:r>
      <w:proofErr w:type="spellEnd"/>
      <w:r w:rsidR="000A06F9" w:rsidRPr="000A06F9">
        <w:rPr>
          <w:rFonts w:cs="Arial"/>
        </w:rPr>
        <w:t>, Aalto University, Finland</w:t>
      </w:r>
      <w:r w:rsidRPr="00923B59">
        <w:rPr>
          <w:rFonts w:cs="Arial"/>
        </w:rPr>
        <w:t>.</w:t>
      </w:r>
    </w:p>
    <w:p w14:paraId="2C650216" w14:textId="77777777" w:rsidR="0056780F" w:rsidRPr="00923B59" w:rsidRDefault="0056780F" w:rsidP="0056780F">
      <w:pPr>
        <w:pStyle w:val="BodyText"/>
        <w:rPr>
          <w:rFonts w:cs="Arial"/>
        </w:rPr>
      </w:pPr>
      <w:r w:rsidRPr="00923B59">
        <w:rPr>
          <w:rFonts w:cs="Arial"/>
          <w:b/>
        </w:rPr>
        <w:t>Presentation abstract</w:t>
      </w:r>
    </w:p>
    <w:p w14:paraId="790F2FE4" w14:textId="59AF3659" w:rsidR="005F1B1F" w:rsidRPr="005F1B1F" w:rsidRDefault="005F1B1F" w:rsidP="005F1B1F">
      <w:pPr>
        <w:pStyle w:val="BodyText"/>
        <w:rPr>
          <w:rFonts w:cs="Arial"/>
        </w:rPr>
      </w:pPr>
      <w:r w:rsidRPr="005F1B1F">
        <w:rPr>
          <w:rFonts w:cs="Arial"/>
        </w:rPr>
        <w:t>For safe and efficient exploitation of ice-covered waters, knowledge about ship performance in ice is crucial. Existing models for the estimation of ship speed in ice very often fail to account for the joint effect of the ice features on ship’s speed moreover they omit the effect of ice compression. The latter effect, when combined with the presence of ridges, can significantly limit the capabilities of an ice-strengthened ship, and potentially bring her to a halt, even if the actual ice conditions are within the design range for the given ship.</w:t>
      </w:r>
    </w:p>
    <w:p w14:paraId="56AD338A" w14:textId="77777777" w:rsidR="005F1B1F" w:rsidRPr="005F1B1F" w:rsidRDefault="005F1B1F" w:rsidP="005F1B1F">
      <w:pPr>
        <w:pStyle w:val="BodyText"/>
        <w:rPr>
          <w:rFonts w:cs="Arial"/>
        </w:rPr>
      </w:pPr>
      <w:r w:rsidRPr="005F1B1F">
        <w:rPr>
          <w:rFonts w:cs="Arial"/>
        </w:rPr>
        <w:t xml:space="preserve">This presentation introduces probabilistic, data-driven models that predict a ship’s speed and the situations where a ship is probable to beset in ice. </w:t>
      </w:r>
    </w:p>
    <w:p w14:paraId="4D9F1CC2" w14:textId="77777777" w:rsidR="005F1B1F" w:rsidRPr="005F1B1F" w:rsidRDefault="005F1B1F" w:rsidP="005F1B1F">
      <w:pPr>
        <w:pStyle w:val="BodyText"/>
        <w:rPr>
          <w:rFonts w:cs="Arial"/>
        </w:rPr>
      </w:pPr>
      <w:r w:rsidRPr="005F1B1F">
        <w:rPr>
          <w:rFonts w:cs="Arial"/>
        </w:rPr>
        <w:t xml:space="preserve">To develop the models, the data from the Automatic Identification System about the performance of a selected ship was used; an ice model was utilized to deliver information about the ice field. The links between the ice conditions and ship movements were established using Bayesian learning algorithms. </w:t>
      </w:r>
    </w:p>
    <w:p w14:paraId="6C1F2055" w14:textId="77777777" w:rsidR="005F1B1F" w:rsidRPr="005F1B1F" w:rsidRDefault="005F1B1F" w:rsidP="005F1B1F">
      <w:pPr>
        <w:pStyle w:val="BodyText"/>
        <w:rPr>
          <w:rFonts w:cs="Arial"/>
        </w:rPr>
      </w:pPr>
      <w:r w:rsidRPr="005F1B1F">
        <w:rPr>
          <w:rFonts w:cs="Arial"/>
        </w:rPr>
        <w:t xml:space="preserve">The case study presented here considers a single and unassisted trip of an ice-strengthened bulk carrier between two Finnish ports in the presence of challenging ice conditions, which varied in time and space. The obtained results show good prediction power of the models. </w:t>
      </w:r>
    </w:p>
    <w:p w14:paraId="3A0DCB7D" w14:textId="3B3176BC" w:rsidR="0056780F" w:rsidRDefault="005F1B1F" w:rsidP="005F1B1F">
      <w:pPr>
        <w:pStyle w:val="BodyText"/>
        <w:rPr>
          <w:rFonts w:cs="Arial"/>
        </w:rPr>
      </w:pPr>
      <w:r w:rsidRPr="005F1B1F">
        <w:rPr>
          <w:rFonts w:cs="Arial"/>
        </w:rPr>
        <w:t>We expect this new approach to facilitate the safe and effective route selection problem for ice-covered waters where the ship performance is reflected in the objective function.</w:t>
      </w:r>
    </w:p>
    <w:p w14:paraId="3E44532A" w14:textId="77777777" w:rsidR="0056780F" w:rsidRPr="0082290D" w:rsidRDefault="0056780F" w:rsidP="0056780F">
      <w:pPr>
        <w:pStyle w:val="BodyText"/>
        <w:rPr>
          <w:rFonts w:cs="Arial"/>
          <w:b/>
        </w:rPr>
      </w:pPr>
      <w:r w:rsidRPr="0082290D">
        <w:rPr>
          <w:rFonts w:cs="Arial"/>
          <w:b/>
        </w:rPr>
        <w:t>The key points of the presentation were:</w:t>
      </w:r>
    </w:p>
    <w:p w14:paraId="37248416" w14:textId="752D3898" w:rsidR="00854316" w:rsidRPr="00854316" w:rsidRDefault="00854316" w:rsidP="00854316">
      <w:pPr>
        <w:pStyle w:val="BodyText"/>
        <w:rPr>
          <w:rFonts w:eastAsia="MS Mincho" w:cs="Calibri"/>
          <w:szCs w:val="22"/>
          <w:lang w:eastAsia="ja-JP"/>
        </w:rPr>
      </w:pPr>
      <w:r w:rsidRPr="00854316">
        <w:rPr>
          <w:rFonts w:eastAsia="MS Mincho" w:cs="Calibri"/>
          <w:szCs w:val="22"/>
          <w:lang w:eastAsia="ja-JP"/>
        </w:rPr>
        <w:t>1.</w:t>
      </w:r>
      <w:r w:rsidRPr="00854316">
        <w:rPr>
          <w:rFonts w:eastAsia="MS Mincho" w:cs="Calibri"/>
          <w:szCs w:val="22"/>
          <w:lang w:eastAsia="ja-JP"/>
        </w:rPr>
        <w:tab/>
      </w:r>
      <w:r>
        <w:rPr>
          <w:rFonts w:eastAsia="MS Mincho" w:cs="Calibri"/>
          <w:szCs w:val="22"/>
          <w:lang w:eastAsia="ja-JP"/>
        </w:rPr>
        <w:t>T</w:t>
      </w:r>
      <w:r w:rsidRPr="00854316">
        <w:rPr>
          <w:rFonts w:eastAsia="MS Mincho" w:cs="Calibri"/>
          <w:szCs w:val="22"/>
          <w:lang w:eastAsia="ja-JP"/>
        </w:rPr>
        <w:t>wo probabilistic models evaluating ship performance in ice</w:t>
      </w:r>
      <w:r>
        <w:rPr>
          <w:rFonts w:eastAsia="MS Mincho" w:cs="Calibri"/>
          <w:szCs w:val="22"/>
          <w:lang w:eastAsia="ja-JP"/>
        </w:rPr>
        <w:t xml:space="preserve"> are presented</w:t>
      </w:r>
    </w:p>
    <w:p w14:paraId="0EEC01B5" w14:textId="5F0AD8A2" w:rsidR="00854316" w:rsidRPr="00854316" w:rsidRDefault="00854316" w:rsidP="00854316">
      <w:pPr>
        <w:pStyle w:val="BodyText"/>
        <w:rPr>
          <w:rFonts w:eastAsia="MS Mincho" w:cs="Calibri"/>
          <w:szCs w:val="22"/>
          <w:lang w:eastAsia="ja-JP"/>
        </w:rPr>
      </w:pPr>
      <w:r w:rsidRPr="00854316">
        <w:rPr>
          <w:rFonts w:eastAsia="MS Mincho" w:cs="Calibri"/>
          <w:szCs w:val="22"/>
          <w:lang w:eastAsia="ja-JP"/>
        </w:rPr>
        <w:t>2.</w:t>
      </w:r>
      <w:r w:rsidRPr="00854316">
        <w:rPr>
          <w:rFonts w:eastAsia="MS Mincho" w:cs="Calibri"/>
          <w:szCs w:val="22"/>
          <w:lang w:eastAsia="ja-JP"/>
        </w:rPr>
        <w:tab/>
        <w:t>Bayesian learning techniques</w:t>
      </w:r>
      <w:r>
        <w:rPr>
          <w:rFonts w:eastAsia="MS Mincho" w:cs="Calibri"/>
          <w:szCs w:val="22"/>
          <w:lang w:eastAsia="ja-JP"/>
        </w:rPr>
        <w:t xml:space="preserve"> are used to develop the models</w:t>
      </w:r>
    </w:p>
    <w:p w14:paraId="0F0A3BB2" w14:textId="4875B563" w:rsidR="00854316" w:rsidRPr="00854316" w:rsidRDefault="00854316" w:rsidP="00854316">
      <w:pPr>
        <w:pStyle w:val="BodyText"/>
        <w:rPr>
          <w:rFonts w:eastAsia="MS Mincho" w:cs="Calibri"/>
          <w:szCs w:val="22"/>
          <w:lang w:eastAsia="ja-JP"/>
        </w:rPr>
      </w:pPr>
      <w:r w:rsidRPr="00854316">
        <w:rPr>
          <w:rFonts w:eastAsia="MS Mincho" w:cs="Calibri"/>
          <w:szCs w:val="22"/>
          <w:lang w:eastAsia="ja-JP"/>
        </w:rPr>
        <w:t>3.</w:t>
      </w:r>
      <w:r w:rsidRPr="00854316">
        <w:rPr>
          <w:rFonts w:eastAsia="MS Mincho" w:cs="Calibri"/>
          <w:szCs w:val="22"/>
          <w:lang w:eastAsia="ja-JP"/>
        </w:rPr>
        <w:tab/>
        <w:t>The joint effect of selected ice features on</w:t>
      </w:r>
      <w:r>
        <w:rPr>
          <w:rFonts w:eastAsia="MS Mincho" w:cs="Calibri"/>
          <w:szCs w:val="22"/>
          <w:lang w:eastAsia="ja-JP"/>
        </w:rPr>
        <w:t xml:space="preserve"> ship performance is quantified</w:t>
      </w:r>
    </w:p>
    <w:p w14:paraId="16A0E552" w14:textId="68206AE9" w:rsidR="00854316" w:rsidRPr="00854316" w:rsidRDefault="00854316" w:rsidP="00854316">
      <w:pPr>
        <w:pStyle w:val="BodyText"/>
        <w:rPr>
          <w:rFonts w:eastAsia="MS Mincho" w:cs="Calibri"/>
          <w:szCs w:val="22"/>
          <w:lang w:eastAsia="ja-JP"/>
        </w:rPr>
      </w:pPr>
      <w:r w:rsidRPr="00854316">
        <w:rPr>
          <w:rFonts w:eastAsia="MS Mincho" w:cs="Calibri"/>
          <w:szCs w:val="22"/>
          <w:lang w:eastAsia="ja-JP"/>
        </w:rPr>
        <w:t>4.</w:t>
      </w:r>
      <w:r w:rsidRPr="00854316">
        <w:rPr>
          <w:rFonts w:eastAsia="MS Mincho" w:cs="Calibri"/>
          <w:szCs w:val="22"/>
          <w:lang w:eastAsia="ja-JP"/>
        </w:rPr>
        <w:tab/>
        <w:t xml:space="preserve">Good agreement </w:t>
      </w:r>
      <w:r>
        <w:rPr>
          <w:rFonts w:eastAsia="MS Mincho" w:cs="Calibri"/>
          <w:szCs w:val="22"/>
          <w:lang w:eastAsia="ja-JP"/>
        </w:rPr>
        <w:t>with the recorded data is found</w:t>
      </w:r>
    </w:p>
    <w:p w14:paraId="5E373ED5" w14:textId="588EB17C" w:rsidR="0056780F" w:rsidRPr="00923B59" w:rsidRDefault="00854316" w:rsidP="00854316">
      <w:pPr>
        <w:pStyle w:val="BodyText"/>
        <w:rPr>
          <w:rFonts w:eastAsia="MS Mincho" w:cs="Calibri"/>
          <w:szCs w:val="22"/>
          <w:highlight w:val="yellow"/>
          <w:lang w:eastAsia="ja-JP"/>
        </w:rPr>
      </w:pPr>
      <w:r w:rsidRPr="00854316">
        <w:rPr>
          <w:rFonts w:eastAsia="MS Mincho" w:cs="Calibri"/>
          <w:szCs w:val="22"/>
          <w:lang w:eastAsia="ja-JP"/>
        </w:rPr>
        <w:t>5.</w:t>
      </w:r>
      <w:r w:rsidRPr="00854316">
        <w:rPr>
          <w:rFonts w:eastAsia="MS Mincho" w:cs="Calibri"/>
          <w:szCs w:val="22"/>
          <w:lang w:eastAsia="ja-JP"/>
        </w:rPr>
        <w:tab/>
        <w:t>The models can facilitate the problem of route se</w:t>
      </w:r>
      <w:r>
        <w:rPr>
          <w:rFonts w:eastAsia="MS Mincho" w:cs="Calibri"/>
          <w:szCs w:val="22"/>
          <w:lang w:eastAsia="ja-JP"/>
        </w:rPr>
        <w:t>lection for ice-infested waters</w:t>
      </w:r>
    </w:p>
    <w:p w14:paraId="087263A6" w14:textId="77777777" w:rsidR="0056780F" w:rsidRDefault="0056780F" w:rsidP="0056780F">
      <w:pPr>
        <w:pStyle w:val="Heading3"/>
      </w:pPr>
      <w:bookmarkStart w:id="58" w:name="_Toc368665215"/>
      <w:r w:rsidRPr="00923B59">
        <w:t>Discussion</w:t>
      </w:r>
      <w:bookmarkEnd w:id="58"/>
    </w:p>
    <w:p w14:paraId="27658ADB" w14:textId="1D62B2F0" w:rsidR="0056780F" w:rsidRDefault="00854316" w:rsidP="0056780F">
      <w:pPr>
        <w:pStyle w:val="BodyText"/>
        <w:rPr>
          <w:lang w:eastAsia="de-DE"/>
        </w:rPr>
      </w:pPr>
      <w:r>
        <w:rPr>
          <w:lang w:eastAsia="de-DE"/>
        </w:rPr>
        <w:t>The e-Navigation opportunity of using vessels equipped with suitable sensors as sources of information was again noted, particularly when sea routes are established and there are sufficient vessels to give an up to date view of conditions along the route.</w:t>
      </w:r>
    </w:p>
    <w:p w14:paraId="50A67852" w14:textId="41F192F0" w:rsidR="00854316" w:rsidRPr="00851A3A" w:rsidRDefault="00854316" w:rsidP="0056780F">
      <w:pPr>
        <w:pStyle w:val="BodyText"/>
        <w:rPr>
          <w:lang w:eastAsia="de-DE"/>
        </w:rPr>
      </w:pPr>
      <w:r>
        <w:rPr>
          <w:lang w:eastAsia="de-DE"/>
        </w:rPr>
        <w:t xml:space="preserve">It was noted that </w:t>
      </w:r>
      <w:proofErr w:type="spellStart"/>
      <w:r>
        <w:rPr>
          <w:lang w:eastAsia="de-DE"/>
        </w:rPr>
        <w:t>Meri</w:t>
      </w:r>
      <w:proofErr w:type="spellEnd"/>
      <w:r>
        <w:rPr>
          <w:lang w:eastAsia="de-DE"/>
        </w:rPr>
        <w:t>-Taito are developing a system for measuring ice thickness on boa</w:t>
      </w:r>
      <w:r w:rsidR="00851A3A">
        <w:rPr>
          <w:lang w:eastAsia="de-DE"/>
        </w:rPr>
        <w:t xml:space="preserve">rd ship, using laser technology. This information could provide a source of data for input to the probability models described </w:t>
      </w:r>
      <w:r w:rsidR="00851A3A" w:rsidRPr="00851A3A">
        <w:rPr>
          <w:lang w:eastAsia="de-DE"/>
        </w:rPr>
        <w:t>instead of, or as well as, ice reports.</w:t>
      </w:r>
    </w:p>
    <w:p w14:paraId="46A84F28" w14:textId="6B9EE01F" w:rsidR="00851A3A" w:rsidRPr="00851A3A" w:rsidRDefault="00851A3A" w:rsidP="0056780F">
      <w:pPr>
        <w:pStyle w:val="BodyText"/>
        <w:rPr>
          <w:lang w:eastAsia="de-DE"/>
        </w:rPr>
      </w:pPr>
      <w:r w:rsidRPr="00851A3A">
        <w:rPr>
          <w:lang w:eastAsia="de-DE"/>
        </w:rPr>
        <w:t>Breaking ice can cut return routes for sled dog travellers or ice road trucks.</w:t>
      </w:r>
    </w:p>
    <w:p w14:paraId="54104ACF" w14:textId="048E9327" w:rsidR="00F568A6" w:rsidRPr="001A4CD7" w:rsidRDefault="00F568A6" w:rsidP="00851A3A">
      <w:pPr>
        <w:pStyle w:val="Heading1"/>
        <w:rPr>
          <w:rFonts w:cs="Arial"/>
        </w:rPr>
      </w:pPr>
      <w:bookmarkStart w:id="59" w:name="_Toc368665216"/>
      <w:bookmarkStart w:id="60" w:name="_Toc368834548"/>
      <w:r w:rsidRPr="00851A3A">
        <w:rPr>
          <w:rFonts w:cs="Arial"/>
        </w:rPr>
        <w:t xml:space="preserve">Session </w:t>
      </w:r>
      <w:r w:rsidR="00D50732" w:rsidRPr="00851A3A">
        <w:rPr>
          <w:rFonts w:cs="Arial"/>
        </w:rPr>
        <w:t>4</w:t>
      </w:r>
      <w:r w:rsidRPr="00851A3A">
        <w:rPr>
          <w:rFonts w:cs="Arial"/>
        </w:rPr>
        <w:t xml:space="preserve"> – </w:t>
      </w:r>
      <w:r w:rsidR="00851A3A" w:rsidRPr="00851A3A">
        <w:rPr>
          <w:rFonts w:cs="Arial"/>
        </w:rPr>
        <w:t>e-</w:t>
      </w:r>
      <w:r w:rsidR="00851A3A" w:rsidRPr="001A4CD7">
        <w:rPr>
          <w:rFonts w:cs="Arial"/>
        </w:rPr>
        <w:t>Navigation in Polar Regions</w:t>
      </w:r>
      <w:bookmarkEnd w:id="59"/>
      <w:bookmarkEnd w:id="60"/>
    </w:p>
    <w:p w14:paraId="1012DB31" w14:textId="03A2E7DF" w:rsidR="00D50732" w:rsidRPr="001A4CD7" w:rsidRDefault="00851A3A" w:rsidP="00D50732">
      <w:pPr>
        <w:pStyle w:val="BodyText"/>
        <w:rPr>
          <w:rFonts w:cs="Arial"/>
        </w:rPr>
      </w:pPr>
      <w:r w:rsidRPr="001A4CD7">
        <w:rPr>
          <w:rFonts w:cs="Arial"/>
          <w:lang w:eastAsia="de-DE"/>
        </w:rPr>
        <w:t>This session was c</w:t>
      </w:r>
      <w:r w:rsidR="00D50732" w:rsidRPr="001A4CD7">
        <w:rPr>
          <w:rFonts w:cs="Arial"/>
          <w:lang w:eastAsia="de-DE"/>
        </w:rPr>
        <w:t>haired by</w:t>
      </w:r>
      <w:r w:rsidR="00316F1C" w:rsidRPr="001A4CD7">
        <w:rPr>
          <w:rFonts w:cs="Arial"/>
          <w:lang w:eastAsia="de-DE"/>
        </w:rPr>
        <w:t xml:space="preserve"> </w:t>
      </w:r>
      <w:r w:rsidRPr="001A4CD7">
        <w:rPr>
          <w:rFonts w:cs="Arial"/>
          <w:lang w:eastAsia="de-DE"/>
        </w:rPr>
        <w:t>Nick Ward, General Lighthouse Authority, UK &amp; Ireland</w:t>
      </w:r>
      <w:r w:rsidR="00D50732" w:rsidRPr="001A4CD7">
        <w:rPr>
          <w:rFonts w:cs="Arial"/>
          <w:lang w:eastAsia="de-DE"/>
        </w:rPr>
        <w:t>.</w:t>
      </w:r>
    </w:p>
    <w:p w14:paraId="541958FE" w14:textId="090A470F" w:rsidR="00316F1C" w:rsidRPr="001A4CD7" w:rsidRDefault="00851A3A" w:rsidP="00851A3A">
      <w:pPr>
        <w:pStyle w:val="Heading2"/>
        <w:rPr>
          <w:rFonts w:cs="Arial"/>
        </w:rPr>
      </w:pPr>
      <w:bookmarkStart w:id="61" w:name="_Toc368665217"/>
      <w:bookmarkStart w:id="62" w:name="_Toc368834549"/>
      <w:r w:rsidRPr="001A4CD7">
        <w:rPr>
          <w:rFonts w:cs="Arial"/>
        </w:rPr>
        <w:t xml:space="preserve">Presentation on Shortcomings of GNSS in </w:t>
      </w:r>
      <w:proofErr w:type="gramStart"/>
      <w:r w:rsidRPr="001A4CD7">
        <w:rPr>
          <w:rFonts w:cs="Arial"/>
        </w:rPr>
        <w:t>polar regions</w:t>
      </w:r>
      <w:bookmarkEnd w:id="61"/>
      <w:bookmarkEnd w:id="62"/>
      <w:proofErr w:type="gramEnd"/>
    </w:p>
    <w:p w14:paraId="6B77EF5F" w14:textId="617D6943" w:rsidR="00316F1C" w:rsidRPr="001A4CD7" w:rsidRDefault="00316F1C" w:rsidP="00316F1C">
      <w:pPr>
        <w:pStyle w:val="BodyText"/>
        <w:rPr>
          <w:rFonts w:cs="Arial"/>
        </w:rPr>
      </w:pPr>
      <w:r w:rsidRPr="001A4CD7">
        <w:rPr>
          <w:rFonts w:cs="Arial"/>
        </w:rPr>
        <w:lastRenderedPageBreak/>
        <w:t xml:space="preserve">The topic was presented by </w:t>
      </w:r>
      <w:r w:rsidR="00851A3A" w:rsidRPr="001A4CD7">
        <w:rPr>
          <w:rFonts w:cs="Arial"/>
        </w:rPr>
        <w:t>Nick Ward, General Lighthouse Authority, UK &amp; Ireland</w:t>
      </w:r>
      <w:r w:rsidR="00F5571A" w:rsidRPr="001A4CD7">
        <w:rPr>
          <w:rFonts w:cs="Arial"/>
        </w:rPr>
        <w:t>.</w:t>
      </w:r>
    </w:p>
    <w:p w14:paraId="73270D50" w14:textId="77777777" w:rsidR="00316F1C" w:rsidRPr="001A4CD7" w:rsidRDefault="00316F1C" w:rsidP="00316F1C">
      <w:pPr>
        <w:pStyle w:val="BodyText"/>
        <w:rPr>
          <w:rFonts w:cs="Arial"/>
        </w:rPr>
      </w:pPr>
      <w:r w:rsidRPr="001A4CD7">
        <w:rPr>
          <w:rFonts w:cs="Arial"/>
          <w:b/>
        </w:rPr>
        <w:t>Presentation abstract</w:t>
      </w:r>
    </w:p>
    <w:p w14:paraId="3C36B55E" w14:textId="620102AF" w:rsidR="00316F1C" w:rsidRPr="001A4CD7" w:rsidRDefault="001A4CD7" w:rsidP="001A4CD7">
      <w:pPr>
        <w:pStyle w:val="Bullet1"/>
        <w:numPr>
          <w:ilvl w:val="0"/>
          <w:numId w:val="0"/>
        </w:numPr>
      </w:pPr>
      <w:r w:rsidRPr="001A4CD7">
        <w:rPr>
          <w:rFonts w:eastAsia="Times New Roman"/>
          <w:szCs w:val="24"/>
          <w:lang w:eastAsia="en-US"/>
        </w:rPr>
        <w:t>Global Navigation Satellite Systems, in particular GPS, have become the primary means of maritime navigation. GNSS are known to be vulnerable to interference, both deliberate and accidental. The inclined Medium Earth Orbits of the present GNSS can result in poor geometry at high latitudes. This presentation explores the extent of these problems, illustrated by simulations and considers ways in which the problems can be mitigated.</w:t>
      </w:r>
    </w:p>
    <w:p w14:paraId="19D8A201" w14:textId="77777777" w:rsidR="00316F1C" w:rsidRPr="001A4CD7" w:rsidRDefault="00316F1C" w:rsidP="00316F1C">
      <w:pPr>
        <w:pStyle w:val="BodyText"/>
        <w:rPr>
          <w:rFonts w:cs="Arial"/>
          <w:b/>
        </w:rPr>
      </w:pPr>
      <w:r w:rsidRPr="001A4CD7">
        <w:rPr>
          <w:rFonts w:cs="Arial"/>
          <w:b/>
        </w:rPr>
        <w:t>The key points of the presentation were:</w:t>
      </w:r>
    </w:p>
    <w:p w14:paraId="27D3FA49" w14:textId="77777777" w:rsidR="001A4CD7" w:rsidRPr="001A4CD7" w:rsidRDefault="001A4CD7" w:rsidP="000A72D7">
      <w:pPr>
        <w:pStyle w:val="List1"/>
        <w:numPr>
          <w:ilvl w:val="0"/>
          <w:numId w:val="33"/>
        </w:numPr>
        <w:rPr>
          <w:rFonts w:cs="Arial"/>
        </w:rPr>
      </w:pPr>
      <w:r w:rsidRPr="001A4CD7">
        <w:rPr>
          <w:rFonts w:cs="Arial"/>
        </w:rPr>
        <w:t xml:space="preserve">GNSS are a primary means of navigation   </w:t>
      </w:r>
    </w:p>
    <w:p w14:paraId="0A358F06" w14:textId="77777777" w:rsidR="001A4CD7" w:rsidRPr="001A4CD7" w:rsidRDefault="001A4CD7" w:rsidP="000A72D7">
      <w:pPr>
        <w:pStyle w:val="List1"/>
        <w:numPr>
          <w:ilvl w:val="0"/>
          <w:numId w:val="33"/>
        </w:numPr>
        <w:rPr>
          <w:rFonts w:cs="Arial"/>
        </w:rPr>
      </w:pPr>
      <w:r w:rsidRPr="001A4CD7">
        <w:rPr>
          <w:rFonts w:cs="Arial"/>
        </w:rPr>
        <w:t>GNSS are vulnerable to interference</w:t>
      </w:r>
    </w:p>
    <w:p w14:paraId="43BC9E1D" w14:textId="77777777" w:rsidR="001A4CD7" w:rsidRPr="00C45918" w:rsidRDefault="001A4CD7" w:rsidP="000A72D7">
      <w:pPr>
        <w:pStyle w:val="List1"/>
        <w:numPr>
          <w:ilvl w:val="0"/>
          <w:numId w:val="33"/>
        </w:numPr>
        <w:rPr>
          <w:rFonts w:cs="Arial"/>
        </w:rPr>
      </w:pPr>
      <w:r w:rsidRPr="00C45918">
        <w:rPr>
          <w:rFonts w:cs="Arial"/>
        </w:rPr>
        <w:t xml:space="preserve">Inclined medium earth orbits can be affected by poor geometry at high latitudes  </w:t>
      </w:r>
    </w:p>
    <w:p w14:paraId="37A77AB1" w14:textId="31050A42" w:rsidR="005B3070" w:rsidRPr="00C45918" w:rsidRDefault="001A4CD7" w:rsidP="000A72D7">
      <w:pPr>
        <w:pStyle w:val="List1"/>
        <w:numPr>
          <w:ilvl w:val="0"/>
          <w:numId w:val="33"/>
        </w:numPr>
        <w:rPr>
          <w:rFonts w:cs="Arial"/>
        </w:rPr>
      </w:pPr>
      <w:r w:rsidRPr="00C45918">
        <w:rPr>
          <w:rFonts w:cs="Arial"/>
        </w:rPr>
        <w:t xml:space="preserve">These problems can be addressed by integration of systems and complementary alternatives   </w:t>
      </w:r>
    </w:p>
    <w:p w14:paraId="2904C210" w14:textId="77777777" w:rsidR="00316F1C" w:rsidRPr="00C45918" w:rsidRDefault="00316F1C" w:rsidP="008A305E">
      <w:pPr>
        <w:pStyle w:val="Heading3"/>
      </w:pPr>
      <w:bookmarkStart w:id="63" w:name="_Toc368665218"/>
      <w:r w:rsidRPr="00C45918">
        <w:t>Discussion</w:t>
      </w:r>
      <w:bookmarkEnd w:id="63"/>
    </w:p>
    <w:p w14:paraId="425D1F8F" w14:textId="0A6E0A72" w:rsidR="00C45918" w:rsidRDefault="00C45918" w:rsidP="00316F1C">
      <w:pPr>
        <w:pStyle w:val="BodyText"/>
        <w:rPr>
          <w:rFonts w:cs="Arial"/>
        </w:rPr>
      </w:pPr>
      <w:r w:rsidRPr="00C45918">
        <w:rPr>
          <w:rFonts w:cs="Arial"/>
        </w:rPr>
        <w:t>It was noted that present RAIM standards are inadequate.</w:t>
      </w:r>
    </w:p>
    <w:p w14:paraId="72885270" w14:textId="77777777" w:rsidR="00C45918" w:rsidRPr="001D16C6" w:rsidRDefault="00C45918" w:rsidP="00316F1C">
      <w:pPr>
        <w:pStyle w:val="BodyText"/>
        <w:rPr>
          <w:rFonts w:cs="Arial"/>
        </w:rPr>
      </w:pPr>
      <w:r>
        <w:rPr>
          <w:rFonts w:cs="Arial"/>
        </w:rPr>
        <w:t xml:space="preserve">IMO GNSS standards are more than </w:t>
      </w:r>
      <w:r w:rsidRPr="001F66DC">
        <w:rPr>
          <w:rFonts w:cs="Arial"/>
        </w:rPr>
        <w:t xml:space="preserve">10 years old </w:t>
      </w:r>
      <w:r w:rsidRPr="001D16C6">
        <w:rPr>
          <w:rFonts w:cs="Arial"/>
        </w:rPr>
        <w:t>and need to be updated.</w:t>
      </w:r>
    </w:p>
    <w:p w14:paraId="3A93651F" w14:textId="64DCFEAE" w:rsidR="00C45918" w:rsidRPr="001D16C6" w:rsidRDefault="00C45918" w:rsidP="00316F1C">
      <w:pPr>
        <w:pStyle w:val="BodyText"/>
        <w:rPr>
          <w:rFonts w:cs="Arial"/>
        </w:rPr>
      </w:pPr>
      <w:r w:rsidRPr="001D16C6">
        <w:rPr>
          <w:rFonts w:cs="Arial"/>
        </w:rPr>
        <w:t>Up-to-date multi receiver standards are being developed in IALA but it will be some years before completion.</w:t>
      </w:r>
    </w:p>
    <w:p w14:paraId="5327CA48" w14:textId="55BBBB9D" w:rsidR="001F66DC" w:rsidRPr="001D16C6" w:rsidRDefault="00C45918" w:rsidP="00316F1C">
      <w:pPr>
        <w:pStyle w:val="BodyText"/>
        <w:rPr>
          <w:rFonts w:cs="Arial"/>
        </w:rPr>
      </w:pPr>
      <w:r w:rsidRPr="001D16C6">
        <w:rPr>
          <w:rFonts w:cs="Arial"/>
        </w:rPr>
        <w:t>The point was raised re the future of Loran. While the eLoran transmitter in the UK is working well with availability close to 100%, Norway and Canada are shutting down their Loran transmitters</w:t>
      </w:r>
      <w:r w:rsidR="001F66DC" w:rsidRPr="001D16C6">
        <w:rPr>
          <w:rFonts w:cs="Arial"/>
        </w:rPr>
        <w:t xml:space="preserve"> and USA transmitters are already closed</w:t>
      </w:r>
      <w:r w:rsidRPr="001D16C6">
        <w:rPr>
          <w:rFonts w:cs="Arial"/>
        </w:rPr>
        <w:t xml:space="preserve">. A plea was made to retain the antennae for possible future use. </w:t>
      </w:r>
    </w:p>
    <w:p w14:paraId="1E194DA1" w14:textId="77777777" w:rsidR="001F66DC" w:rsidRPr="001D16C6" w:rsidRDefault="001F66DC" w:rsidP="00316F1C">
      <w:pPr>
        <w:pStyle w:val="BodyText"/>
        <w:rPr>
          <w:rFonts w:cs="Arial"/>
        </w:rPr>
      </w:pPr>
      <w:r w:rsidRPr="001D16C6">
        <w:rPr>
          <w:rFonts w:cs="Arial"/>
        </w:rPr>
        <w:t>It was noted that SBAS is not validated for maritime use, with no service provider agreements for the maritime community.</w:t>
      </w:r>
    </w:p>
    <w:p w14:paraId="5401E8D4" w14:textId="07486782" w:rsidR="001F66DC" w:rsidRPr="001D16C6" w:rsidRDefault="001F66DC" w:rsidP="00316F1C">
      <w:pPr>
        <w:pStyle w:val="BodyText"/>
        <w:rPr>
          <w:rFonts w:cs="Arial"/>
        </w:rPr>
      </w:pPr>
      <w:proofErr w:type="gramStart"/>
      <w:r w:rsidRPr="001D16C6">
        <w:rPr>
          <w:rFonts w:cs="Arial"/>
        </w:rPr>
        <w:t>e-Loran</w:t>
      </w:r>
      <w:proofErr w:type="gramEnd"/>
      <w:r w:rsidRPr="001D16C6">
        <w:rPr>
          <w:rFonts w:cs="Arial"/>
        </w:rPr>
        <w:t xml:space="preserve"> presents an opportunity as a communications data channel. </w:t>
      </w:r>
    </w:p>
    <w:p w14:paraId="270903F9" w14:textId="2FD57623" w:rsidR="00316F1C" w:rsidRPr="001D16C6" w:rsidRDefault="009C1B1E" w:rsidP="009C1B1E">
      <w:pPr>
        <w:pStyle w:val="Heading2"/>
        <w:rPr>
          <w:rFonts w:cs="Arial"/>
        </w:rPr>
      </w:pPr>
      <w:bookmarkStart w:id="64" w:name="_Toc368665219"/>
      <w:bookmarkStart w:id="65" w:name="_Toc368834550"/>
      <w:r w:rsidRPr="001D16C6">
        <w:rPr>
          <w:rFonts w:cs="Arial"/>
        </w:rPr>
        <w:t xml:space="preserve">Presentation on </w:t>
      </w:r>
      <w:proofErr w:type="gramStart"/>
      <w:r w:rsidRPr="001D16C6">
        <w:rPr>
          <w:rFonts w:cs="Arial"/>
        </w:rPr>
        <w:t>The</w:t>
      </w:r>
      <w:proofErr w:type="gramEnd"/>
      <w:r w:rsidRPr="001D16C6">
        <w:rPr>
          <w:rFonts w:cs="Arial"/>
        </w:rPr>
        <w:t xml:space="preserve"> Maritime Cloud and the Arctic Web</w:t>
      </w:r>
      <w:bookmarkEnd w:id="64"/>
      <w:bookmarkEnd w:id="65"/>
    </w:p>
    <w:p w14:paraId="1FEA3922" w14:textId="7AA2414B" w:rsidR="00316F1C" w:rsidRPr="001D16C6" w:rsidRDefault="00316F1C" w:rsidP="00316F1C">
      <w:pPr>
        <w:pStyle w:val="BodyText"/>
        <w:rPr>
          <w:rFonts w:cs="Arial"/>
        </w:rPr>
      </w:pPr>
      <w:r w:rsidRPr="001D16C6">
        <w:rPr>
          <w:rFonts w:cs="Arial"/>
        </w:rPr>
        <w:t xml:space="preserve">The topic was presented by </w:t>
      </w:r>
      <w:proofErr w:type="spellStart"/>
      <w:r w:rsidR="009C1B1E" w:rsidRPr="001D16C6">
        <w:rPr>
          <w:rFonts w:cs="Arial"/>
        </w:rPr>
        <w:t>Ómar</w:t>
      </w:r>
      <w:proofErr w:type="spellEnd"/>
      <w:r w:rsidR="009C1B1E" w:rsidRPr="001D16C6">
        <w:rPr>
          <w:rFonts w:cs="Arial"/>
        </w:rPr>
        <w:t xml:space="preserve"> Frits Eriksson, Danish Maritime Authority</w:t>
      </w:r>
      <w:r w:rsidRPr="001D16C6">
        <w:rPr>
          <w:rFonts w:cs="Arial"/>
        </w:rPr>
        <w:t>.</w:t>
      </w:r>
    </w:p>
    <w:p w14:paraId="779E8060" w14:textId="77777777" w:rsidR="00316F1C" w:rsidRPr="001D16C6" w:rsidRDefault="00316F1C" w:rsidP="00316F1C">
      <w:pPr>
        <w:pStyle w:val="BodyText"/>
        <w:rPr>
          <w:rFonts w:cs="Arial"/>
        </w:rPr>
      </w:pPr>
      <w:r w:rsidRPr="001D16C6">
        <w:rPr>
          <w:rFonts w:cs="Arial"/>
          <w:b/>
        </w:rPr>
        <w:t>Presentation abstract</w:t>
      </w:r>
    </w:p>
    <w:p w14:paraId="34F7CDC0" w14:textId="77777777" w:rsidR="00D60C70" w:rsidRPr="001D16C6" w:rsidRDefault="00D60C70" w:rsidP="00D60C70">
      <w:pPr>
        <w:pStyle w:val="BodyText"/>
        <w:rPr>
          <w:rFonts w:cs="Arial"/>
        </w:rPr>
      </w:pPr>
      <w:r w:rsidRPr="001D16C6">
        <w:rPr>
          <w:rFonts w:cs="Arial"/>
        </w:rPr>
        <w:t>The Maritime Cloud can be perceived as the virtual private network of the maritime community. It has features that are of particular value for maritime stakeholders such as a unique maritime identity for all entities on the network (to ensure secure authentication), a service portfolio registry as well as the ability to broadcast to all connected entities in a specific geographic area (</w:t>
      </w:r>
      <w:proofErr w:type="spellStart"/>
      <w:r w:rsidRPr="001D16C6">
        <w:rPr>
          <w:rFonts w:cs="Arial"/>
        </w:rPr>
        <w:t>Geocasting</w:t>
      </w:r>
      <w:proofErr w:type="spellEnd"/>
      <w:r w:rsidRPr="001D16C6">
        <w:rPr>
          <w:rFonts w:cs="Arial"/>
        </w:rPr>
        <w:t>).</w:t>
      </w:r>
    </w:p>
    <w:p w14:paraId="219D0722" w14:textId="77777777" w:rsidR="00D60C70" w:rsidRPr="001D16C6" w:rsidRDefault="00D60C70" w:rsidP="00D60C70">
      <w:pPr>
        <w:pStyle w:val="BodyText"/>
        <w:rPr>
          <w:rFonts w:cs="Arial"/>
        </w:rPr>
      </w:pPr>
      <w:r w:rsidRPr="001D16C6">
        <w:rPr>
          <w:rFonts w:cs="Arial"/>
        </w:rPr>
        <w:t>The Maritime Could can be perceived as an infrastructure through which services can be provided. Services can be perceived as value adding “apps”, i.e. any entity can provide one or more services to the community, as well as consume services from others, provided the source distribution policy allows this.</w:t>
      </w:r>
    </w:p>
    <w:p w14:paraId="202768AA" w14:textId="77777777" w:rsidR="00D60C70" w:rsidRPr="001D16C6" w:rsidRDefault="00D60C70" w:rsidP="00D60C70">
      <w:pPr>
        <w:pStyle w:val="BodyText"/>
        <w:rPr>
          <w:rFonts w:cs="Arial"/>
        </w:rPr>
      </w:pPr>
      <w:r w:rsidRPr="001D16C6">
        <w:rPr>
          <w:rFonts w:cs="Arial"/>
        </w:rPr>
        <w:t>Following a presentation at NAV59, the Maritime Cloud concept gained significant initial support, and the delegations of Denmark and France volunteered to provide further information to the IMO e-Navigation correspondence group for inclusion in their final report to the subcommittee and possibly the Strategy Implementation Plan.</w:t>
      </w:r>
    </w:p>
    <w:p w14:paraId="22E6F5E9" w14:textId="77777777" w:rsidR="00D60C70" w:rsidRPr="001D16C6" w:rsidRDefault="00D60C70" w:rsidP="00D60C70">
      <w:pPr>
        <w:pStyle w:val="BodyText"/>
        <w:rPr>
          <w:rFonts w:cs="Arial"/>
        </w:rPr>
      </w:pPr>
      <w:r w:rsidRPr="001D16C6">
        <w:rPr>
          <w:rFonts w:cs="Arial"/>
        </w:rPr>
        <w:t xml:space="preserve">The second part of the presentation described a Danish initiative to introduce what is currently termed “Arctic Web”. The initiative assumes internet connectivity </w:t>
      </w:r>
      <w:proofErr w:type="spellStart"/>
      <w:r w:rsidRPr="001D16C6">
        <w:rPr>
          <w:rFonts w:cs="Arial"/>
        </w:rPr>
        <w:t>onboard</w:t>
      </w:r>
      <w:proofErr w:type="spellEnd"/>
      <w:r w:rsidRPr="001D16C6">
        <w:rPr>
          <w:rFonts w:cs="Arial"/>
        </w:rPr>
        <w:t xml:space="preserve"> a vessel, and provides “embryonic” e-Navigation services through a web browser interface. An operational service is being planned for the waters around Greenland supporting the increasing number of Cruse vessels in these waters in fulfilling their planning, risk management and reporting obligations.</w:t>
      </w:r>
    </w:p>
    <w:p w14:paraId="16AFD777" w14:textId="1174AF4F" w:rsidR="00316F1C" w:rsidRPr="001D16C6" w:rsidRDefault="00D60C70" w:rsidP="00D60C70">
      <w:pPr>
        <w:pStyle w:val="BodyText"/>
        <w:rPr>
          <w:rFonts w:cs="Arial"/>
        </w:rPr>
      </w:pPr>
      <w:r w:rsidRPr="001D16C6">
        <w:rPr>
          <w:rFonts w:cs="Arial"/>
        </w:rPr>
        <w:lastRenderedPageBreak/>
        <w:t>A presentation was given of the first version of the Arctic Web which includes services for sharing satellite AIS data, promulgation and portrayal of ice charts, ship reporting, voyage planning, facilitating coordinated voyages and risk management</w:t>
      </w:r>
      <w:r w:rsidR="00874DF1" w:rsidRPr="001D16C6">
        <w:rPr>
          <w:rFonts w:cs="Arial"/>
        </w:rPr>
        <w:t>.</w:t>
      </w:r>
    </w:p>
    <w:p w14:paraId="72E9BBFB" w14:textId="77777777" w:rsidR="00316F1C" w:rsidRPr="001D16C6" w:rsidRDefault="00316F1C" w:rsidP="00316F1C">
      <w:pPr>
        <w:pStyle w:val="BodyText"/>
        <w:rPr>
          <w:rFonts w:cs="Arial"/>
          <w:b/>
        </w:rPr>
      </w:pPr>
      <w:r w:rsidRPr="001D16C6">
        <w:rPr>
          <w:rFonts w:cs="Arial"/>
          <w:b/>
        </w:rPr>
        <w:t>The key points of the presentation were:</w:t>
      </w:r>
    </w:p>
    <w:p w14:paraId="4D5D71C6" w14:textId="77777777" w:rsidR="00D60C70" w:rsidRPr="001D16C6" w:rsidRDefault="00D60C70" w:rsidP="000A72D7">
      <w:pPr>
        <w:pStyle w:val="List1"/>
        <w:numPr>
          <w:ilvl w:val="0"/>
          <w:numId w:val="47"/>
        </w:numPr>
        <w:rPr>
          <w:rFonts w:cs="Arial"/>
        </w:rPr>
      </w:pPr>
      <w:r w:rsidRPr="001D16C6">
        <w:rPr>
          <w:rFonts w:cs="Arial"/>
        </w:rPr>
        <w:t>The Maritime Cloud may be the infrastructure needed for provision of services to all maritime stakeholders.</w:t>
      </w:r>
    </w:p>
    <w:p w14:paraId="14E2A4AE" w14:textId="77777777" w:rsidR="00D60C70" w:rsidRPr="001D16C6" w:rsidRDefault="00D60C70" w:rsidP="000A72D7">
      <w:pPr>
        <w:pStyle w:val="List1"/>
        <w:numPr>
          <w:ilvl w:val="0"/>
          <w:numId w:val="33"/>
        </w:numPr>
        <w:rPr>
          <w:rFonts w:cs="Arial"/>
        </w:rPr>
      </w:pPr>
      <w:r w:rsidRPr="001D16C6">
        <w:rPr>
          <w:rFonts w:cs="Arial"/>
        </w:rPr>
        <w:t>The Maritime Cloud concept has been presented to the IMO and was well received.</w:t>
      </w:r>
    </w:p>
    <w:p w14:paraId="55D46254" w14:textId="77777777" w:rsidR="00D60C70" w:rsidRPr="001D16C6" w:rsidRDefault="00D60C70" w:rsidP="000A72D7">
      <w:pPr>
        <w:pStyle w:val="List1"/>
        <w:numPr>
          <w:ilvl w:val="0"/>
          <w:numId w:val="33"/>
        </w:numPr>
        <w:rPr>
          <w:rFonts w:cs="Arial"/>
        </w:rPr>
      </w:pPr>
      <w:r w:rsidRPr="001D16C6">
        <w:rPr>
          <w:rFonts w:cs="Arial"/>
        </w:rPr>
        <w:t xml:space="preserve">The Arctic Web implements embryonic e-Navigation services in Arctic waters  </w:t>
      </w:r>
    </w:p>
    <w:p w14:paraId="5634F5B4" w14:textId="0DA893D9" w:rsidR="00316F1C" w:rsidRPr="001D16C6" w:rsidRDefault="00316F1C" w:rsidP="008A305E">
      <w:pPr>
        <w:pStyle w:val="Heading3"/>
      </w:pPr>
      <w:bookmarkStart w:id="66" w:name="_Toc368665220"/>
      <w:r w:rsidRPr="001D16C6">
        <w:t>Discussion</w:t>
      </w:r>
      <w:bookmarkEnd w:id="66"/>
    </w:p>
    <w:p w14:paraId="58DBF643" w14:textId="56CC548A" w:rsidR="0009024C" w:rsidRPr="001D16C6" w:rsidRDefault="0009024C" w:rsidP="00355274">
      <w:pPr>
        <w:pStyle w:val="BodyText"/>
        <w:rPr>
          <w:rFonts w:cs="Arial"/>
        </w:rPr>
      </w:pPr>
      <w:r w:rsidRPr="001D16C6">
        <w:rPr>
          <w:rFonts w:cs="Arial"/>
        </w:rPr>
        <w:t xml:space="preserve">In responding to queries it was stated that the ships ID number </w:t>
      </w:r>
      <w:r w:rsidR="001F1FCF" w:rsidRPr="001D16C6">
        <w:rPr>
          <w:rFonts w:cs="Arial"/>
        </w:rPr>
        <w:t>would be attached to the vessel for the life of the vessel, unlike the present MMSI number.</w:t>
      </w:r>
    </w:p>
    <w:p w14:paraId="4E815D99" w14:textId="5984068C" w:rsidR="00D50732" w:rsidRPr="001D16C6" w:rsidRDefault="001F1FCF" w:rsidP="001F1FCF">
      <w:pPr>
        <w:pStyle w:val="Heading2"/>
        <w:rPr>
          <w:rFonts w:cs="Arial"/>
        </w:rPr>
      </w:pPr>
      <w:bookmarkStart w:id="67" w:name="_Toc368665221"/>
      <w:bookmarkStart w:id="68" w:name="_Toc368834551"/>
      <w:r w:rsidRPr="001D16C6">
        <w:rPr>
          <w:rFonts w:cs="Arial"/>
        </w:rPr>
        <w:t>Presentation on The use of Virtual AtoN in polar navigation</w:t>
      </w:r>
      <w:bookmarkEnd w:id="67"/>
      <w:bookmarkEnd w:id="68"/>
    </w:p>
    <w:p w14:paraId="7A1CBBB2" w14:textId="623177E8" w:rsidR="00CA07A8" w:rsidRPr="001D16C6" w:rsidRDefault="00CA07A8" w:rsidP="00D50732">
      <w:pPr>
        <w:pStyle w:val="BodyText"/>
        <w:rPr>
          <w:rFonts w:cs="Arial"/>
        </w:rPr>
      </w:pPr>
      <w:r w:rsidRPr="001D16C6">
        <w:rPr>
          <w:rFonts w:cs="Arial"/>
        </w:rPr>
        <w:t>The presentation was made by</w:t>
      </w:r>
      <w:r w:rsidR="00E223F6" w:rsidRPr="001D16C6">
        <w:rPr>
          <w:rFonts w:cs="Arial"/>
        </w:rPr>
        <w:t xml:space="preserve"> </w:t>
      </w:r>
      <w:r w:rsidR="001F1FCF" w:rsidRPr="001D16C6">
        <w:rPr>
          <w:rFonts w:cs="Arial"/>
        </w:rPr>
        <w:t>Nick Ward, General Lighthouse Authority, UK &amp; Ireland.</w:t>
      </w:r>
    </w:p>
    <w:p w14:paraId="53F08362" w14:textId="772C00C4" w:rsidR="00D50732" w:rsidRPr="001D16C6" w:rsidRDefault="00CD2126" w:rsidP="00D50732">
      <w:pPr>
        <w:pStyle w:val="BodyText"/>
        <w:rPr>
          <w:rFonts w:cs="Arial"/>
        </w:rPr>
      </w:pPr>
      <w:r w:rsidRPr="001D16C6">
        <w:rPr>
          <w:rFonts w:cs="Arial"/>
          <w:b/>
        </w:rPr>
        <w:t>Presentation abstract</w:t>
      </w:r>
    </w:p>
    <w:p w14:paraId="499ADE60" w14:textId="77777777" w:rsidR="00335544" w:rsidRPr="001D16C6" w:rsidRDefault="00335544" w:rsidP="00D50732">
      <w:pPr>
        <w:pStyle w:val="BodyText"/>
        <w:rPr>
          <w:rFonts w:cs="Arial"/>
        </w:rPr>
      </w:pPr>
      <w:r w:rsidRPr="001D16C6">
        <w:rPr>
          <w:rFonts w:cs="Arial"/>
        </w:rPr>
        <w:t xml:space="preserve">Virtual </w:t>
      </w:r>
      <w:proofErr w:type="spellStart"/>
      <w:r w:rsidRPr="001D16C6">
        <w:rPr>
          <w:rFonts w:cs="Arial"/>
        </w:rPr>
        <w:t>AtoNs</w:t>
      </w:r>
      <w:proofErr w:type="spellEnd"/>
      <w:r w:rsidRPr="001D16C6">
        <w:rPr>
          <w:rFonts w:cs="Arial"/>
        </w:rPr>
        <w:t xml:space="preserve"> are increasingly being used as an additional measure for marking new hazards. They may also have applications in situations where the hazard is changing with time, for example because of tidal conditions or ice. This presentation explains the principles of Virtual </w:t>
      </w:r>
      <w:proofErr w:type="spellStart"/>
      <w:r w:rsidRPr="001D16C6">
        <w:rPr>
          <w:rFonts w:cs="Arial"/>
        </w:rPr>
        <w:t>AtoNs</w:t>
      </w:r>
      <w:proofErr w:type="spellEnd"/>
      <w:r w:rsidRPr="001D16C6">
        <w:rPr>
          <w:rFonts w:cs="Arial"/>
        </w:rPr>
        <w:t xml:space="preserve"> with reference to the relevant regulatory instruments and assesses their potential for application in polar waters. The mechanics of deployment are considered, together with their advantages and limitations.</w:t>
      </w:r>
    </w:p>
    <w:p w14:paraId="410DB4B2" w14:textId="5551ED21" w:rsidR="00D50732" w:rsidRPr="001D16C6" w:rsidRDefault="00D50732" w:rsidP="00D50732">
      <w:pPr>
        <w:pStyle w:val="BodyText"/>
        <w:rPr>
          <w:rFonts w:cs="Arial"/>
          <w:b/>
        </w:rPr>
      </w:pPr>
      <w:r w:rsidRPr="001D16C6">
        <w:rPr>
          <w:rFonts w:cs="Arial"/>
          <w:b/>
        </w:rPr>
        <w:t>The key points of the presentation were:</w:t>
      </w:r>
    </w:p>
    <w:p w14:paraId="417FB9D4" w14:textId="77777777" w:rsidR="00335544" w:rsidRPr="001D16C6" w:rsidRDefault="00335544" w:rsidP="000A72D7">
      <w:pPr>
        <w:pStyle w:val="List1"/>
        <w:numPr>
          <w:ilvl w:val="0"/>
          <w:numId w:val="48"/>
        </w:numPr>
        <w:tabs>
          <w:tab w:val="num" w:pos="567"/>
        </w:tabs>
        <w:ind w:left="567" w:hanging="567"/>
      </w:pPr>
      <w:r w:rsidRPr="001D16C6">
        <w:t xml:space="preserve">Virtual </w:t>
      </w:r>
      <w:proofErr w:type="spellStart"/>
      <w:r w:rsidRPr="001D16C6">
        <w:t>AtoNs</w:t>
      </w:r>
      <w:proofErr w:type="spellEnd"/>
      <w:r w:rsidRPr="001D16C6">
        <w:t xml:space="preserve"> can be used to mark new hazards   </w:t>
      </w:r>
    </w:p>
    <w:p w14:paraId="5C08CE3C" w14:textId="77777777" w:rsidR="00335544" w:rsidRPr="001D16C6" w:rsidRDefault="00335544" w:rsidP="000A72D7">
      <w:pPr>
        <w:pStyle w:val="List1"/>
        <w:numPr>
          <w:ilvl w:val="0"/>
          <w:numId w:val="48"/>
        </w:numPr>
        <w:tabs>
          <w:tab w:val="num" w:pos="567"/>
        </w:tabs>
        <w:ind w:left="567" w:hanging="567"/>
      </w:pPr>
      <w:r w:rsidRPr="001D16C6">
        <w:t xml:space="preserve">Virtual </w:t>
      </w:r>
      <w:proofErr w:type="spellStart"/>
      <w:r w:rsidRPr="001D16C6">
        <w:t>AtoNs</w:t>
      </w:r>
      <w:proofErr w:type="spellEnd"/>
      <w:r w:rsidRPr="001D16C6">
        <w:t xml:space="preserve"> can be used to mark dynamic hazards</w:t>
      </w:r>
    </w:p>
    <w:p w14:paraId="58DCB3EE" w14:textId="77777777" w:rsidR="00335544" w:rsidRPr="001D16C6" w:rsidRDefault="00335544" w:rsidP="000A72D7">
      <w:pPr>
        <w:pStyle w:val="List1"/>
        <w:numPr>
          <w:ilvl w:val="0"/>
          <w:numId w:val="48"/>
        </w:numPr>
        <w:tabs>
          <w:tab w:val="num" w:pos="567"/>
        </w:tabs>
        <w:ind w:left="567" w:hanging="567"/>
      </w:pPr>
      <w:r w:rsidRPr="001D16C6">
        <w:t xml:space="preserve">They could have advantages in terms of speed of deployment  </w:t>
      </w:r>
    </w:p>
    <w:p w14:paraId="25EF8D06" w14:textId="77777777" w:rsidR="00335544" w:rsidRPr="001D16C6" w:rsidRDefault="00335544" w:rsidP="000A72D7">
      <w:pPr>
        <w:pStyle w:val="List1"/>
        <w:numPr>
          <w:ilvl w:val="0"/>
          <w:numId w:val="48"/>
        </w:numPr>
        <w:tabs>
          <w:tab w:val="num" w:pos="567"/>
        </w:tabs>
        <w:ind w:left="567" w:hanging="567"/>
      </w:pPr>
      <w:r w:rsidRPr="001D16C6">
        <w:t xml:space="preserve">They could also have limitations in terms of the range of deployment, the ability of mariners to observe and understand them   </w:t>
      </w:r>
    </w:p>
    <w:p w14:paraId="49CE17B4" w14:textId="4C7AB0AC" w:rsidR="00643E1D" w:rsidRPr="001D16C6" w:rsidRDefault="002225E8" w:rsidP="002225E8">
      <w:pPr>
        <w:pStyle w:val="Heading2"/>
        <w:rPr>
          <w:rFonts w:cs="Arial"/>
        </w:rPr>
      </w:pPr>
      <w:bookmarkStart w:id="69" w:name="_Toc368665222"/>
      <w:bookmarkStart w:id="70" w:name="_Toc368834552"/>
      <w:r w:rsidRPr="001D16C6">
        <w:rPr>
          <w:rFonts w:cs="Arial"/>
        </w:rPr>
        <w:t xml:space="preserve">Presentation on VHF data exchange system (VDES) in </w:t>
      </w:r>
      <w:proofErr w:type="gramStart"/>
      <w:r w:rsidRPr="001D16C6">
        <w:rPr>
          <w:rFonts w:cs="Arial"/>
        </w:rPr>
        <w:t>polar regions</w:t>
      </w:r>
      <w:bookmarkEnd w:id="69"/>
      <w:bookmarkEnd w:id="70"/>
      <w:proofErr w:type="gramEnd"/>
    </w:p>
    <w:p w14:paraId="027027DD" w14:textId="60A6E571" w:rsidR="00643E1D" w:rsidRPr="001D16C6" w:rsidRDefault="00275A37" w:rsidP="00643E1D">
      <w:pPr>
        <w:pStyle w:val="BodyText"/>
        <w:rPr>
          <w:rFonts w:cs="Arial"/>
        </w:rPr>
      </w:pPr>
      <w:r w:rsidRPr="001D16C6">
        <w:rPr>
          <w:rFonts w:cs="Arial"/>
        </w:rPr>
        <w:t>The topic was presented by</w:t>
      </w:r>
      <w:r w:rsidR="00643E1D" w:rsidRPr="001D16C6">
        <w:rPr>
          <w:rFonts w:cs="Arial"/>
        </w:rPr>
        <w:t xml:space="preserve"> </w:t>
      </w:r>
      <w:r w:rsidR="001D16C6" w:rsidRPr="001D16C6">
        <w:rPr>
          <w:rFonts w:cs="Arial"/>
        </w:rPr>
        <w:t>Nick Ward, General Lighthouse Authority, UK &amp; Ireland.</w:t>
      </w:r>
    </w:p>
    <w:p w14:paraId="23B60A1A" w14:textId="77777777" w:rsidR="00643E1D" w:rsidRPr="001D16C6" w:rsidRDefault="00643E1D" w:rsidP="00643E1D">
      <w:pPr>
        <w:pStyle w:val="BodyText"/>
        <w:rPr>
          <w:rFonts w:cs="Arial"/>
        </w:rPr>
      </w:pPr>
      <w:r w:rsidRPr="001D16C6">
        <w:rPr>
          <w:rFonts w:cs="Arial"/>
          <w:b/>
        </w:rPr>
        <w:t>Presentation abstract</w:t>
      </w:r>
    </w:p>
    <w:p w14:paraId="75A29157" w14:textId="77777777" w:rsidR="001D16C6" w:rsidRPr="001D16C6" w:rsidRDefault="001D16C6" w:rsidP="001D16C6">
      <w:pPr>
        <w:pStyle w:val="BodyText"/>
        <w:rPr>
          <w:rFonts w:cs="Arial"/>
        </w:rPr>
      </w:pPr>
      <w:r w:rsidRPr="001D16C6">
        <w:rPr>
          <w:rFonts w:cs="Arial"/>
        </w:rPr>
        <w:t>AIS is an important tool for safety of navigation and is a carriage requirement for SOLAS vessels (Class-A). Use of AIS has expanded to vessels not required to carry it (Class-B) and other applications such as AtoN, Application Specific Messages (ASM), Search and Rescue Transmitter (SART), Man Over-Board unit (MOB) and EPIRB-AIS. This expanding use of AIS technology has caused significant increase in VHF Data Link (VDL) loading which has become an active concern in IMO and ITU. More efficient use of radio spectrum needed to cope with increasing demand for digital communication such as mobile phone and data.</w:t>
      </w:r>
    </w:p>
    <w:p w14:paraId="19AE3F7F" w14:textId="69DC47A3" w:rsidR="00643E1D" w:rsidRPr="001D16C6" w:rsidRDefault="001D16C6" w:rsidP="001D16C6">
      <w:pPr>
        <w:pStyle w:val="BodyText"/>
        <w:rPr>
          <w:rFonts w:cs="Arial"/>
        </w:rPr>
      </w:pPr>
      <w:r w:rsidRPr="001D16C6">
        <w:rPr>
          <w:rFonts w:cs="Arial"/>
        </w:rPr>
        <w:t>VDES is a technological concept developed by the IALA e-NAV Committee and discussed within ITU-R and IMO. It was developed to address overload of VHF Data Link of AIS and simultaneously enables a wider seamless data exchange for e-navigation. It can facilitate numerous applications for safety and security of navigation, protection of marine environment and efficiency of shipping. VDES will benefit maritime information services for AtoN and VTS.</w:t>
      </w:r>
    </w:p>
    <w:p w14:paraId="4CC6B085" w14:textId="77777777" w:rsidR="00643E1D" w:rsidRPr="001D16C6" w:rsidRDefault="00643E1D" w:rsidP="00643E1D">
      <w:pPr>
        <w:pStyle w:val="BodyText"/>
        <w:rPr>
          <w:rFonts w:cs="Arial"/>
          <w:b/>
        </w:rPr>
      </w:pPr>
      <w:r w:rsidRPr="001D16C6">
        <w:rPr>
          <w:rFonts w:cs="Arial"/>
          <w:b/>
        </w:rPr>
        <w:t>The key points of the presentation were:</w:t>
      </w:r>
    </w:p>
    <w:p w14:paraId="6F22ABA4" w14:textId="77777777" w:rsidR="001D16C6" w:rsidRPr="001D16C6" w:rsidRDefault="001D16C6" w:rsidP="000A72D7">
      <w:pPr>
        <w:pStyle w:val="List1"/>
        <w:numPr>
          <w:ilvl w:val="0"/>
          <w:numId w:val="49"/>
        </w:numPr>
        <w:tabs>
          <w:tab w:val="num" w:pos="567"/>
        </w:tabs>
        <w:ind w:left="567" w:hanging="567"/>
      </w:pPr>
      <w:r w:rsidRPr="001D16C6">
        <w:t>VDES may be the globally interoperable key to the introduction of e-navigation</w:t>
      </w:r>
    </w:p>
    <w:p w14:paraId="201FA61F" w14:textId="77777777" w:rsidR="001D16C6" w:rsidRPr="001D16C6" w:rsidRDefault="001D16C6" w:rsidP="000A72D7">
      <w:pPr>
        <w:pStyle w:val="List1"/>
        <w:numPr>
          <w:ilvl w:val="0"/>
          <w:numId w:val="49"/>
        </w:numPr>
        <w:tabs>
          <w:tab w:val="num" w:pos="567"/>
        </w:tabs>
        <w:ind w:left="567" w:hanging="567"/>
      </w:pPr>
      <w:r w:rsidRPr="001D16C6">
        <w:t>It has capability for higher speed digital data exchange with potential for world wide coverage</w:t>
      </w:r>
    </w:p>
    <w:p w14:paraId="7934AA55" w14:textId="2914E1A5" w:rsidR="001D16C6" w:rsidRPr="001D16C6" w:rsidRDefault="001D16C6" w:rsidP="000A72D7">
      <w:pPr>
        <w:pStyle w:val="List1"/>
        <w:numPr>
          <w:ilvl w:val="0"/>
          <w:numId w:val="49"/>
        </w:numPr>
        <w:tabs>
          <w:tab w:val="num" w:pos="567"/>
        </w:tabs>
        <w:ind w:left="567" w:hanging="567"/>
      </w:pPr>
      <w:r w:rsidRPr="001D16C6">
        <w:rPr>
          <w:lang w:val="en-US"/>
        </w:rPr>
        <w:lastRenderedPageBreak/>
        <w:t>Virtual AtoN could be deployed beyond a limit of VHF range such as the high seas, or remote/polar area</w:t>
      </w:r>
    </w:p>
    <w:p w14:paraId="0DFE5B30" w14:textId="7542F853" w:rsidR="00614778" w:rsidRPr="001D16C6" w:rsidRDefault="001D16C6" w:rsidP="000A72D7">
      <w:pPr>
        <w:pStyle w:val="List1"/>
        <w:numPr>
          <w:ilvl w:val="0"/>
          <w:numId w:val="49"/>
        </w:numPr>
      </w:pPr>
      <w:r w:rsidRPr="001D16C6">
        <w:t>Development and implementation of VDES must be undertaken with caution.</w:t>
      </w:r>
    </w:p>
    <w:p w14:paraId="41D5A053" w14:textId="11FF2A71" w:rsidR="00F568A6" w:rsidRPr="001D16C6" w:rsidRDefault="00F568A6" w:rsidP="00E63FFD">
      <w:pPr>
        <w:pStyle w:val="Heading1"/>
        <w:rPr>
          <w:rFonts w:cs="Arial"/>
        </w:rPr>
      </w:pPr>
      <w:bookmarkStart w:id="71" w:name="_Toc368665223"/>
      <w:bookmarkStart w:id="72" w:name="_Toc368834553"/>
      <w:r w:rsidRPr="001D16C6">
        <w:rPr>
          <w:rFonts w:cs="Arial"/>
        </w:rPr>
        <w:t>Session</w:t>
      </w:r>
      <w:r w:rsidR="00275A37" w:rsidRPr="001D16C6">
        <w:rPr>
          <w:rFonts w:cs="Arial"/>
        </w:rPr>
        <w:t>s</w:t>
      </w:r>
      <w:r w:rsidRPr="001D16C6">
        <w:rPr>
          <w:rFonts w:cs="Arial"/>
        </w:rPr>
        <w:t xml:space="preserve"> </w:t>
      </w:r>
      <w:r w:rsidR="001D16C6" w:rsidRPr="001D16C6">
        <w:rPr>
          <w:rFonts w:cs="Arial"/>
        </w:rPr>
        <w:t>5</w:t>
      </w:r>
      <w:r w:rsidRPr="001D16C6">
        <w:rPr>
          <w:rFonts w:cs="Arial"/>
        </w:rPr>
        <w:t xml:space="preserve"> </w:t>
      </w:r>
      <w:r w:rsidR="00275A37" w:rsidRPr="001D16C6">
        <w:rPr>
          <w:rFonts w:cs="Arial"/>
          <w:caps w:val="0"/>
        </w:rPr>
        <w:t>to</w:t>
      </w:r>
      <w:r w:rsidRPr="001D16C6">
        <w:rPr>
          <w:rFonts w:cs="Arial"/>
        </w:rPr>
        <w:t xml:space="preserve"> </w:t>
      </w:r>
      <w:r w:rsidR="001D16C6" w:rsidRPr="001D16C6">
        <w:rPr>
          <w:rFonts w:cs="Arial"/>
        </w:rPr>
        <w:t>7</w:t>
      </w:r>
      <w:r w:rsidR="00275A37" w:rsidRPr="001D16C6">
        <w:rPr>
          <w:rFonts w:cs="Arial"/>
        </w:rPr>
        <w:t xml:space="preserve"> </w:t>
      </w:r>
      <w:r w:rsidR="007564B2" w:rsidRPr="001D16C6">
        <w:rPr>
          <w:rFonts w:cs="Arial"/>
        </w:rPr>
        <w:t>–</w:t>
      </w:r>
      <w:r w:rsidR="00275A37" w:rsidRPr="001D16C6">
        <w:rPr>
          <w:rFonts w:cs="Arial"/>
        </w:rPr>
        <w:t xml:space="preserve"> Working</w:t>
      </w:r>
      <w:r w:rsidR="007564B2" w:rsidRPr="001D16C6">
        <w:rPr>
          <w:rFonts w:cs="Arial"/>
        </w:rPr>
        <w:t xml:space="preserve"> </w:t>
      </w:r>
      <w:r w:rsidR="00275A37" w:rsidRPr="001D16C6">
        <w:rPr>
          <w:rFonts w:cs="Arial"/>
        </w:rPr>
        <w:t>Groups</w:t>
      </w:r>
      <w:bookmarkEnd w:id="71"/>
      <w:bookmarkEnd w:id="72"/>
    </w:p>
    <w:p w14:paraId="3B747229" w14:textId="378F5B15" w:rsidR="00E63FFD" w:rsidRPr="001D16C6" w:rsidRDefault="007564B2" w:rsidP="00E63FFD">
      <w:pPr>
        <w:pStyle w:val="BodyText"/>
        <w:rPr>
          <w:rFonts w:cs="Arial"/>
        </w:rPr>
      </w:pPr>
      <w:r w:rsidRPr="001D16C6">
        <w:rPr>
          <w:rFonts w:cs="Arial"/>
          <w:lang w:eastAsia="de-DE"/>
        </w:rPr>
        <w:t xml:space="preserve">These sessions were co-ordinated by </w:t>
      </w:r>
      <w:r w:rsidR="001D16C6" w:rsidRPr="001D16C6">
        <w:rPr>
          <w:rFonts w:cs="Arial"/>
          <w:lang w:eastAsia="de-DE"/>
        </w:rPr>
        <w:t>Omar Frits Eriksson</w:t>
      </w:r>
      <w:r w:rsidR="000D6F11" w:rsidRPr="001D16C6">
        <w:rPr>
          <w:rFonts w:cs="Arial"/>
          <w:lang w:eastAsia="de-DE"/>
        </w:rPr>
        <w:t>.</w:t>
      </w:r>
    </w:p>
    <w:p w14:paraId="06123F91" w14:textId="28F6553E" w:rsidR="00CA07A8" w:rsidRPr="001D16C6" w:rsidRDefault="007564B2" w:rsidP="00CA07A8">
      <w:pPr>
        <w:pStyle w:val="BodyText"/>
        <w:rPr>
          <w:rFonts w:cs="Arial"/>
        </w:rPr>
      </w:pPr>
      <w:r w:rsidRPr="001D16C6">
        <w:rPr>
          <w:rFonts w:cs="Arial"/>
        </w:rPr>
        <w:t xml:space="preserve">The workshop broke into three Working Groups, to progress the following </w:t>
      </w:r>
      <w:r w:rsidR="001D16C6" w:rsidRPr="001D16C6">
        <w:rPr>
          <w:rFonts w:cs="Arial"/>
        </w:rPr>
        <w:t>draft Guideline</w:t>
      </w:r>
      <w:r w:rsidRPr="001D16C6">
        <w:rPr>
          <w:rFonts w:cs="Arial"/>
        </w:rPr>
        <w:t>:</w:t>
      </w:r>
    </w:p>
    <w:p w14:paraId="1373F70E" w14:textId="772E91DE" w:rsidR="007564B2" w:rsidRPr="001D16C6" w:rsidRDefault="007564B2" w:rsidP="001D16C6">
      <w:pPr>
        <w:pStyle w:val="Bullet1"/>
        <w:ind w:left="851"/>
      </w:pPr>
      <w:r w:rsidRPr="001D16C6">
        <w:t>WG1</w:t>
      </w:r>
      <w:r w:rsidRPr="001D16C6">
        <w:tab/>
      </w:r>
      <w:r w:rsidR="001D16C6" w:rsidRPr="001D16C6">
        <w:t>Background, Introduction and User Requirements</w:t>
      </w:r>
      <w:r w:rsidRPr="001D16C6">
        <w:tab/>
        <w:t xml:space="preserve">Leader: </w:t>
      </w:r>
      <w:r w:rsidR="002A125B">
        <w:t>Peter Douglas</w:t>
      </w:r>
    </w:p>
    <w:p w14:paraId="77B68222" w14:textId="7BD3B3F9" w:rsidR="007564B2" w:rsidRPr="001D16C6" w:rsidRDefault="007564B2" w:rsidP="001D16C6">
      <w:pPr>
        <w:pStyle w:val="Bullet1"/>
        <w:ind w:left="851"/>
      </w:pPr>
      <w:r w:rsidRPr="001D16C6">
        <w:t>WG2</w:t>
      </w:r>
      <w:r w:rsidRPr="001D16C6">
        <w:tab/>
      </w:r>
      <w:r w:rsidR="001D16C6" w:rsidRPr="001D16C6">
        <w:t>Engineering installation and maintenance</w:t>
      </w:r>
      <w:r w:rsidRPr="001D16C6">
        <w:tab/>
      </w:r>
      <w:r w:rsidR="001D16C6" w:rsidRPr="001D16C6">
        <w:tab/>
      </w:r>
      <w:r w:rsidRPr="001D16C6">
        <w:t xml:space="preserve">Leader: </w:t>
      </w:r>
      <w:r w:rsidR="002A125B">
        <w:t>Jonas Lindberg</w:t>
      </w:r>
    </w:p>
    <w:p w14:paraId="57C4E333" w14:textId="593F46A0" w:rsidR="007564B2" w:rsidRPr="001D16C6" w:rsidRDefault="007564B2" w:rsidP="001D16C6">
      <w:pPr>
        <w:pStyle w:val="Bullet1"/>
        <w:ind w:left="851"/>
      </w:pPr>
      <w:r w:rsidRPr="001D16C6">
        <w:t>WG3</w:t>
      </w:r>
      <w:r w:rsidRPr="001D16C6">
        <w:tab/>
      </w:r>
      <w:r w:rsidR="001D16C6" w:rsidRPr="001D16C6">
        <w:t>e-Navigation in polar regions</w:t>
      </w:r>
      <w:r w:rsidR="002C014A">
        <w:tab/>
      </w:r>
      <w:r w:rsidR="001D16C6" w:rsidRPr="001D16C6">
        <w:tab/>
      </w:r>
      <w:r w:rsidR="001D16C6" w:rsidRPr="001D16C6">
        <w:tab/>
      </w:r>
      <w:r w:rsidR="001D16C6" w:rsidRPr="001D16C6">
        <w:tab/>
        <w:t xml:space="preserve">Leader: </w:t>
      </w:r>
      <w:r w:rsidR="002A125B">
        <w:t>Nick Ward</w:t>
      </w:r>
    </w:p>
    <w:p w14:paraId="3FC70655" w14:textId="2DD8930C" w:rsidR="009770CB" w:rsidRPr="001D16C6" w:rsidRDefault="009770CB" w:rsidP="009770CB">
      <w:pPr>
        <w:pStyle w:val="Heading1"/>
        <w:rPr>
          <w:rFonts w:cs="Arial"/>
        </w:rPr>
      </w:pPr>
      <w:bookmarkStart w:id="73" w:name="_Toc368665224"/>
      <w:bookmarkStart w:id="74" w:name="_Toc368834554"/>
      <w:r w:rsidRPr="001D16C6">
        <w:rPr>
          <w:rFonts w:cs="Arial"/>
        </w:rPr>
        <w:t>Session</w:t>
      </w:r>
      <w:r w:rsidR="001D16C6" w:rsidRPr="001D16C6">
        <w:rPr>
          <w:rFonts w:cs="Arial"/>
        </w:rPr>
        <w:t xml:space="preserve"> 8</w:t>
      </w:r>
      <w:r w:rsidRPr="001D16C6">
        <w:rPr>
          <w:rFonts w:cs="Arial"/>
        </w:rPr>
        <w:t xml:space="preserve"> – </w:t>
      </w:r>
      <w:r w:rsidR="007564B2" w:rsidRPr="001D16C6">
        <w:rPr>
          <w:rFonts w:cs="Arial"/>
        </w:rPr>
        <w:t>Reports of Working Groups</w:t>
      </w:r>
      <w:bookmarkEnd w:id="73"/>
      <w:bookmarkEnd w:id="74"/>
    </w:p>
    <w:p w14:paraId="40FC63E6" w14:textId="2A726829" w:rsidR="00721DEF" w:rsidRPr="002C014A" w:rsidRDefault="00721DEF" w:rsidP="00721DEF">
      <w:pPr>
        <w:pStyle w:val="BodyText"/>
        <w:rPr>
          <w:rFonts w:cs="Arial"/>
        </w:rPr>
      </w:pPr>
      <w:proofErr w:type="gramStart"/>
      <w:r w:rsidRPr="001D16C6">
        <w:rPr>
          <w:rFonts w:cs="Arial"/>
        </w:rPr>
        <w:t xml:space="preserve">Chaired by </w:t>
      </w:r>
      <w:r w:rsidR="001D16C6" w:rsidRPr="001D16C6">
        <w:rPr>
          <w:rFonts w:cs="Arial"/>
        </w:rPr>
        <w:t xml:space="preserve">Omar Frits </w:t>
      </w:r>
      <w:r w:rsidR="001D16C6" w:rsidRPr="002C014A">
        <w:rPr>
          <w:rFonts w:cs="Arial"/>
        </w:rPr>
        <w:t>Eriksson</w:t>
      </w:r>
      <w:r w:rsidRPr="002C014A">
        <w:rPr>
          <w:rFonts w:cs="Arial"/>
        </w:rPr>
        <w:t>.</w:t>
      </w:r>
      <w:proofErr w:type="gramEnd"/>
    </w:p>
    <w:p w14:paraId="1A25B094" w14:textId="43C2101C" w:rsidR="00FA21CB" w:rsidRPr="002C014A" w:rsidRDefault="000D6F11" w:rsidP="002C014A">
      <w:pPr>
        <w:pStyle w:val="Heading2"/>
        <w:rPr>
          <w:rFonts w:cs="Arial"/>
        </w:rPr>
      </w:pPr>
      <w:bookmarkStart w:id="75" w:name="_Toc368665225"/>
      <w:bookmarkStart w:id="76" w:name="_Toc368834555"/>
      <w:r w:rsidRPr="002C014A">
        <w:rPr>
          <w:rFonts w:cs="Arial"/>
        </w:rPr>
        <w:t xml:space="preserve">Report of </w:t>
      </w:r>
      <w:r w:rsidR="00721DEF" w:rsidRPr="002C014A">
        <w:rPr>
          <w:rFonts w:cs="Arial"/>
        </w:rPr>
        <w:t>Working Group 1</w:t>
      </w:r>
      <w:r w:rsidR="001F0EC0" w:rsidRPr="002C014A">
        <w:rPr>
          <w:rFonts w:cs="Arial"/>
        </w:rPr>
        <w:t xml:space="preserve"> - </w:t>
      </w:r>
      <w:r w:rsidR="002C014A" w:rsidRPr="002C014A">
        <w:t>Background, Introduction and User Requirements</w:t>
      </w:r>
      <w:bookmarkEnd w:id="75"/>
      <w:bookmarkEnd w:id="76"/>
    </w:p>
    <w:p w14:paraId="6FF1703A" w14:textId="69628A8D" w:rsidR="00721DEF" w:rsidRPr="002C014A" w:rsidRDefault="005513AF" w:rsidP="00721DEF">
      <w:pPr>
        <w:pStyle w:val="BodyText"/>
        <w:rPr>
          <w:rFonts w:cs="Arial"/>
        </w:rPr>
      </w:pPr>
      <w:r w:rsidRPr="002C014A">
        <w:rPr>
          <w:rFonts w:cs="Arial"/>
        </w:rPr>
        <w:t>The WG chair (</w:t>
      </w:r>
      <w:r w:rsidR="001D16C6" w:rsidRPr="002C014A">
        <w:rPr>
          <w:rFonts w:cs="Arial"/>
        </w:rPr>
        <w:t>Peter Douglas</w:t>
      </w:r>
      <w:r w:rsidRPr="002C014A">
        <w:rPr>
          <w:rFonts w:cs="Arial"/>
        </w:rPr>
        <w:t xml:space="preserve">) </w:t>
      </w:r>
      <w:r w:rsidR="001D16C6" w:rsidRPr="002C014A">
        <w:rPr>
          <w:rFonts w:cs="Arial"/>
        </w:rPr>
        <w:t xml:space="preserve">described sections 1-6 of the </w:t>
      </w:r>
      <w:r w:rsidR="002A125B" w:rsidRPr="002C014A">
        <w:rPr>
          <w:rFonts w:cs="Arial"/>
        </w:rPr>
        <w:t xml:space="preserve">draft Guideline on Providing </w:t>
      </w:r>
      <w:proofErr w:type="gramStart"/>
      <w:r w:rsidR="002A125B" w:rsidRPr="002C014A">
        <w:rPr>
          <w:rFonts w:cs="Arial"/>
        </w:rPr>
        <w:t>AtoN</w:t>
      </w:r>
      <w:proofErr w:type="gramEnd"/>
      <w:r w:rsidR="002A125B" w:rsidRPr="002C014A">
        <w:rPr>
          <w:rFonts w:cs="Arial"/>
        </w:rPr>
        <w:t xml:space="preserve"> Services in Polar Regions which had been updated by the Working Group. </w:t>
      </w:r>
    </w:p>
    <w:p w14:paraId="1C6B57AF" w14:textId="6EA14253" w:rsidR="00721DEF" w:rsidRPr="002C014A" w:rsidRDefault="000D6F11" w:rsidP="002C014A">
      <w:pPr>
        <w:pStyle w:val="Heading2"/>
        <w:rPr>
          <w:rFonts w:cs="Arial"/>
        </w:rPr>
      </w:pPr>
      <w:bookmarkStart w:id="77" w:name="_Toc368665226"/>
      <w:bookmarkStart w:id="78" w:name="_Toc368834556"/>
      <w:r w:rsidRPr="002C014A">
        <w:rPr>
          <w:rFonts w:cs="Arial"/>
        </w:rPr>
        <w:t xml:space="preserve">Report of </w:t>
      </w:r>
      <w:r w:rsidR="00721DEF" w:rsidRPr="002C014A">
        <w:rPr>
          <w:rFonts w:cs="Arial"/>
        </w:rPr>
        <w:t>Working Group 2</w:t>
      </w:r>
      <w:r w:rsidR="001F0EC0" w:rsidRPr="002C014A">
        <w:rPr>
          <w:rFonts w:cs="Arial"/>
        </w:rPr>
        <w:t xml:space="preserve"> - </w:t>
      </w:r>
      <w:r w:rsidR="002C014A" w:rsidRPr="002C014A">
        <w:t>Engineering installation and maintenance</w:t>
      </w:r>
      <w:bookmarkEnd w:id="77"/>
      <w:bookmarkEnd w:id="78"/>
    </w:p>
    <w:p w14:paraId="6FBCCAB9" w14:textId="19C77A7A" w:rsidR="002C014A" w:rsidRPr="002C014A" w:rsidRDefault="002C014A" w:rsidP="002C014A">
      <w:pPr>
        <w:pStyle w:val="BodyText"/>
      </w:pPr>
      <w:r w:rsidRPr="002C014A">
        <w:t xml:space="preserve">The WG chair (Jonas Lindberg) described sections 7-9 of the draft Guideline on Providing </w:t>
      </w:r>
      <w:proofErr w:type="gramStart"/>
      <w:r w:rsidRPr="002C014A">
        <w:t>AtoN</w:t>
      </w:r>
      <w:proofErr w:type="gramEnd"/>
      <w:r w:rsidRPr="002C014A">
        <w:t xml:space="preserve"> Services in Polar Regions which had been updated by the Working Group. </w:t>
      </w:r>
    </w:p>
    <w:p w14:paraId="051521E8" w14:textId="721215D3" w:rsidR="00721DEF" w:rsidRPr="002C014A" w:rsidRDefault="000D6F11" w:rsidP="002C014A">
      <w:pPr>
        <w:pStyle w:val="Heading2"/>
      </w:pPr>
      <w:bookmarkStart w:id="79" w:name="_Toc368665227"/>
      <w:bookmarkStart w:id="80" w:name="_Toc368834557"/>
      <w:r w:rsidRPr="002C014A">
        <w:t xml:space="preserve">Report of </w:t>
      </w:r>
      <w:r w:rsidR="00721DEF" w:rsidRPr="002C014A">
        <w:t>Working Group 3</w:t>
      </w:r>
      <w:r w:rsidR="001F0EC0" w:rsidRPr="002C014A">
        <w:t xml:space="preserve"> – </w:t>
      </w:r>
      <w:r w:rsidR="002C014A" w:rsidRPr="002C014A">
        <w:rPr>
          <w:rFonts w:cs="Arial"/>
        </w:rPr>
        <w:t xml:space="preserve">e-Navigation in </w:t>
      </w:r>
      <w:proofErr w:type="gramStart"/>
      <w:r w:rsidR="002C014A" w:rsidRPr="002C014A">
        <w:rPr>
          <w:rFonts w:cs="Arial"/>
        </w:rPr>
        <w:t>polar regions</w:t>
      </w:r>
      <w:bookmarkEnd w:id="79"/>
      <w:bookmarkEnd w:id="80"/>
      <w:proofErr w:type="gramEnd"/>
    </w:p>
    <w:p w14:paraId="091E3878" w14:textId="1AA72873" w:rsidR="002C014A" w:rsidRDefault="002C014A" w:rsidP="001B7A2B">
      <w:pPr>
        <w:pStyle w:val="BodyText"/>
        <w:rPr>
          <w:rFonts w:cs="Arial"/>
          <w:highlight w:val="yellow"/>
        </w:rPr>
      </w:pPr>
      <w:r w:rsidRPr="002C014A">
        <w:rPr>
          <w:rFonts w:cs="Arial"/>
        </w:rPr>
        <w:t xml:space="preserve">The WG chair (Nick Ward) described sections 7-9 of the draft Guideline on Providing </w:t>
      </w:r>
      <w:proofErr w:type="gramStart"/>
      <w:r w:rsidRPr="002C014A">
        <w:rPr>
          <w:rFonts w:cs="Arial"/>
        </w:rPr>
        <w:t>AtoN</w:t>
      </w:r>
      <w:proofErr w:type="gramEnd"/>
      <w:r w:rsidRPr="002C014A">
        <w:rPr>
          <w:rFonts w:cs="Arial"/>
        </w:rPr>
        <w:t xml:space="preserve"> Services in Polar Regions which had been updated by the Working Group.</w:t>
      </w:r>
    </w:p>
    <w:p w14:paraId="57CBA9A0" w14:textId="77D09895" w:rsidR="00E223F6" w:rsidRPr="00053F5F" w:rsidRDefault="00053F5F" w:rsidP="00E223F6">
      <w:pPr>
        <w:pStyle w:val="Heading1"/>
        <w:rPr>
          <w:rFonts w:cs="Arial"/>
        </w:rPr>
      </w:pPr>
      <w:bookmarkStart w:id="81" w:name="_Toc368665228"/>
      <w:bookmarkStart w:id="82" w:name="_Toc368834558"/>
      <w:r w:rsidRPr="00053F5F">
        <w:rPr>
          <w:rFonts w:cs="Arial"/>
        </w:rPr>
        <w:t>Session 9</w:t>
      </w:r>
      <w:r w:rsidR="00E223F6" w:rsidRPr="00053F5F">
        <w:rPr>
          <w:rFonts w:cs="Arial"/>
        </w:rPr>
        <w:t xml:space="preserve"> –</w:t>
      </w:r>
      <w:r w:rsidRPr="00053F5F">
        <w:rPr>
          <w:rFonts w:cs="Arial"/>
        </w:rPr>
        <w:t xml:space="preserve"> </w:t>
      </w:r>
      <w:r w:rsidR="00721DEF" w:rsidRPr="00053F5F">
        <w:rPr>
          <w:rFonts w:cs="Arial"/>
        </w:rPr>
        <w:t>Conclusions &amp; closing</w:t>
      </w:r>
      <w:bookmarkEnd w:id="81"/>
      <w:bookmarkEnd w:id="82"/>
    </w:p>
    <w:p w14:paraId="514C04FF" w14:textId="3126B471" w:rsidR="00E223F6" w:rsidRPr="00053F5F" w:rsidRDefault="00053F5F" w:rsidP="007840AD">
      <w:pPr>
        <w:pStyle w:val="BodyText"/>
        <w:rPr>
          <w:rFonts w:cs="Arial"/>
          <w:lang w:eastAsia="de-DE"/>
        </w:rPr>
      </w:pPr>
      <w:r w:rsidRPr="00053F5F">
        <w:rPr>
          <w:rFonts w:cs="Arial"/>
          <w:lang w:eastAsia="de-DE"/>
        </w:rPr>
        <w:t>The session was c</w:t>
      </w:r>
      <w:r w:rsidR="00192D4E" w:rsidRPr="00053F5F">
        <w:rPr>
          <w:rFonts w:cs="Arial"/>
          <w:lang w:eastAsia="de-DE"/>
        </w:rPr>
        <w:t xml:space="preserve">haired by </w:t>
      </w:r>
      <w:r w:rsidRPr="00053F5F">
        <w:rPr>
          <w:rFonts w:cs="Arial"/>
          <w:lang w:eastAsia="de-DE"/>
        </w:rPr>
        <w:t>Omar Frits Eriksson</w:t>
      </w:r>
      <w:r w:rsidR="00721DEF" w:rsidRPr="00053F5F">
        <w:rPr>
          <w:rFonts w:cs="Arial"/>
          <w:lang w:eastAsia="de-DE"/>
        </w:rPr>
        <w:t>.</w:t>
      </w:r>
    </w:p>
    <w:p w14:paraId="01BB41F7" w14:textId="06F8F49A" w:rsidR="00053F5F" w:rsidRDefault="00053F5F" w:rsidP="00053F5F">
      <w:pPr>
        <w:pStyle w:val="Heading2"/>
        <w:rPr>
          <w:rFonts w:cs="Arial"/>
        </w:rPr>
      </w:pPr>
      <w:bookmarkStart w:id="83" w:name="_Toc368665229"/>
      <w:bookmarkStart w:id="84" w:name="_Toc368834559"/>
      <w:r w:rsidRPr="00053F5F">
        <w:rPr>
          <w:rFonts w:cs="Arial"/>
        </w:rPr>
        <w:t>Review of draft documentation</w:t>
      </w:r>
      <w:bookmarkEnd w:id="83"/>
      <w:bookmarkEnd w:id="84"/>
    </w:p>
    <w:p w14:paraId="30FFDA2F" w14:textId="77777777" w:rsidR="002C0248" w:rsidRDefault="002C0248" w:rsidP="00053F5F">
      <w:pPr>
        <w:pStyle w:val="BodyText"/>
      </w:pPr>
      <w:r>
        <w:t xml:space="preserve">The draft </w:t>
      </w:r>
      <w:r w:rsidRPr="002C0248">
        <w:t xml:space="preserve">Guideline on Providing </w:t>
      </w:r>
      <w:proofErr w:type="gramStart"/>
      <w:r w:rsidRPr="002C0248">
        <w:t>AtoN</w:t>
      </w:r>
      <w:proofErr w:type="gramEnd"/>
      <w:r w:rsidRPr="002C0248">
        <w:t xml:space="preserve"> Services in Polar Regions</w:t>
      </w:r>
      <w:r>
        <w:t xml:space="preserve"> was reviewed and approved for forwarding to EEP21.</w:t>
      </w:r>
    </w:p>
    <w:p w14:paraId="653321EA" w14:textId="77777777" w:rsidR="002C0248" w:rsidRPr="00BE7DB2" w:rsidRDefault="002C0248" w:rsidP="002C0248">
      <w:pPr>
        <w:pStyle w:val="ActionItem"/>
      </w:pPr>
      <w:r w:rsidRPr="00BE7DB2">
        <w:t>Action Item</w:t>
      </w:r>
    </w:p>
    <w:p w14:paraId="75A8FEB2" w14:textId="189BA7A6" w:rsidR="002C0248" w:rsidRDefault="007B2A16" w:rsidP="002C0248">
      <w:pPr>
        <w:pStyle w:val="ActionIALA"/>
      </w:pPr>
      <w:bookmarkStart w:id="85" w:name="_Toc368834700"/>
      <w:r>
        <w:t>The IALA Secretariat is</w:t>
      </w:r>
      <w:r w:rsidR="002C0248" w:rsidRPr="00BE7DB2">
        <w:t xml:space="preserve"> requested to incorporate the updated sections of the draft Guideline on Providing </w:t>
      </w:r>
      <w:proofErr w:type="gramStart"/>
      <w:r w:rsidR="002C0248" w:rsidRPr="00BE7DB2">
        <w:t>AtoN</w:t>
      </w:r>
      <w:proofErr w:type="gramEnd"/>
      <w:r w:rsidR="002C0248" w:rsidRPr="00BE7DB2">
        <w:t xml:space="preserve"> Services in Polar Regions into the master version of the guideline and forward to EEP21.</w:t>
      </w:r>
      <w:bookmarkEnd w:id="85"/>
    </w:p>
    <w:p w14:paraId="6615D4F7" w14:textId="141CDAB0" w:rsidR="00B6161D" w:rsidRPr="00B6161D" w:rsidRDefault="00B6161D" w:rsidP="007B2A16">
      <w:pPr>
        <w:pStyle w:val="ActionIALA"/>
      </w:pPr>
      <w:bookmarkStart w:id="86" w:name="_Toc368834701"/>
      <w:r>
        <w:t xml:space="preserve">The IALA Secretariat is </w:t>
      </w:r>
      <w:r w:rsidR="007B2A16">
        <w:t>requested</w:t>
      </w:r>
      <w:r>
        <w:t xml:space="preserve"> to update the IALA dictionary with definitions used in the IALA </w:t>
      </w:r>
      <w:proofErr w:type="spellStart"/>
      <w:r>
        <w:t>Guildeline</w:t>
      </w:r>
      <w:proofErr w:type="spellEnd"/>
      <w:r>
        <w:t xml:space="preserve"> on </w:t>
      </w:r>
      <w:r w:rsidR="007B2A16">
        <w:t xml:space="preserve">Providing </w:t>
      </w:r>
      <w:proofErr w:type="gramStart"/>
      <w:r w:rsidR="007B2A16">
        <w:t>AtoN</w:t>
      </w:r>
      <w:proofErr w:type="gramEnd"/>
      <w:r w:rsidR="007B2A16">
        <w:t xml:space="preserve"> Services in Polar Regions.</w:t>
      </w:r>
      <w:bookmarkEnd w:id="86"/>
    </w:p>
    <w:p w14:paraId="218BE069" w14:textId="1EC5239C" w:rsidR="00E223F6" w:rsidRPr="00053F5F" w:rsidRDefault="00721DEF" w:rsidP="00721DEF">
      <w:pPr>
        <w:pStyle w:val="Heading2"/>
        <w:rPr>
          <w:rFonts w:cs="Arial"/>
        </w:rPr>
      </w:pPr>
      <w:bookmarkStart w:id="87" w:name="_Toc368665230"/>
      <w:bookmarkStart w:id="88" w:name="_Toc368834560"/>
      <w:r w:rsidRPr="00053F5F">
        <w:rPr>
          <w:rFonts w:cs="Arial"/>
        </w:rPr>
        <w:t>Workshop</w:t>
      </w:r>
      <w:r w:rsidR="00E223F6" w:rsidRPr="00053F5F">
        <w:rPr>
          <w:rFonts w:cs="Arial"/>
        </w:rPr>
        <w:t xml:space="preserve"> Conclusions</w:t>
      </w:r>
      <w:bookmarkEnd w:id="87"/>
      <w:bookmarkEnd w:id="88"/>
    </w:p>
    <w:p w14:paraId="455138C3" w14:textId="707CE172" w:rsidR="00B21379" w:rsidRPr="00053F5F" w:rsidRDefault="001746A6" w:rsidP="007840AD">
      <w:pPr>
        <w:pStyle w:val="BodyText"/>
        <w:rPr>
          <w:rFonts w:cs="Arial"/>
        </w:rPr>
      </w:pPr>
      <w:r w:rsidRPr="00053F5F">
        <w:rPr>
          <w:rFonts w:cs="Arial"/>
        </w:rPr>
        <w:t>Draft Conclusions were revised</w:t>
      </w:r>
      <w:r w:rsidR="00BD5CFA" w:rsidRPr="00053F5F">
        <w:rPr>
          <w:rFonts w:cs="Arial"/>
        </w:rPr>
        <w:t xml:space="preserve"> and agreed</w:t>
      </w:r>
      <w:r w:rsidRPr="00053F5F">
        <w:rPr>
          <w:rFonts w:cs="Arial"/>
        </w:rPr>
        <w:t xml:space="preserve"> by the delegates </w:t>
      </w:r>
      <w:r w:rsidR="00053F5F" w:rsidRPr="00053F5F">
        <w:rPr>
          <w:rFonts w:cs="Arial"/>
        </w:rPr>
        <w:t xml:space="preserve">and </w:t>
      </w:r>
      <w:r w:rsidRPr="00053F5F">
        <w:rPr>
          <w:rFonts w:cs="Arial"/>
        </w:rPr>
        <w:t xml:space="preserve">are </w:t>
      </w:r>
      <w:r w:rsidR="00053F5F" w:rsidRPr="00053F5F">
        <w:rPr>
          <w:rFonts w:cs="Arial"/>
        </w:rPr>
        <w:t xml:space="preserve">shown </w:t>
      </w:r>
      <w:r w:rsidRPr="00053F5F">
        <w:rPr>
          <w:rFonts w:cs="Arial"/>
        </w:rPr>
        <w:t xml:space="preserve">at </w:t>
      </w:r>
      <w:r w:rsidR="00A44DE7" w:rsidRPr="00053F5F">
        <w:rPr>
          <w:rFonts w:cs="Arial"/>
        </w:rPr>
        <w:fldChar w:fldCharType="begin"/>
      </w:r>
      <w:r w:rsidR="00A44DE7" w:rsidRPr="00053F5F">
        <w:rPr>
          <w:rFonts w:cs="Arial"/>
        </w:rPr>
        <w:instrText xml:space="preserve"> REF _Ref213709087 \r \h </w:instrText>
      </w:r>
      <w:r w:rsidR="00824B16" w:rsidRPr="00053F5F">
        <w:rPr>
          <w:rFonts w:cs="Arial"/>
        </w:rPr>
        <w:instrText xml:space="preserve"> \* MERGEFORMAT </w:instrText>
      </w:r>
      <w:r w:rsidR="00A44DE7" w:rsidRPr="00053F5F">
        <w:rPr>
          <w:rFonts w:cs="Arial"/>
        </w:rPr>
      </w:r>
      <w:r w:rsidR="00A44DE7" w:rsidRPr="00053F5F">
        <w:rPr>
          <w:rFonts w:cs="Arial"/>
        </w:rPr>
        <w:fldChar w:fldCharType="separate"/>
      </w:r>
      <w:r w:rsidR="00197B0C" w:rsidRPr="00053F5F">
        <w:rPr>
          <w:rFonts w:cs="Arial"/>
        </w:rPr>
        <w:t>ANNEX E</w:t>
      </w:r>
      <w:r w:rsidR="00A44DE7" w:rsidRPr="00053F5F">
        <w:rPr>
          <w:rFonts w:cs="Arial"/>
        </w:rPr>
        <w:fldChar w:fldCharType="end"/>
      </w:r>
      <w:r w:rsidR="00053F5F" w:rsidRPr="00053F5F">
        <w:rPr>
          <w:rFonts w:cs="Arial"/>
        </w:rPr>
        <w:t>.</w:t>
      </w:r>
    </w:p>
    <w:p w14:paraId="4964B8A1" w14:textId="76DA27C2" w:rsidR="002C0248" w:rsidRDefault="002C0248" w:rsidP="002C0248">
      <w:pPr>
        <w:pStyle w:val="Heading2"/>
        <w:rPr>
          <w:rFonts w:cs="Arial"/>
        </w:rPr>
      </w:pPr>
      <w:bookmarkStart w:id="89" w:name="_Toc368665231"/>
      <w:bookmarkStart w:id="90" w:name="_Toc368834561"/>
      <w:r w:rsidRPr="002C0248">
        <w:rPr>
          <w:rFonts w:cs="Arial"/>
        </w:rPr>
        <w:t>Discussion &amp; Workshop Debrief</w:t>
      </w:r>
      <w:bookmarkEnd w:id="89"/>
      <w:bookmarkEnd w:id="90"/>
    </w:p>
    <w:p w14:paraId="4727E07B" w14:textId="51C6AFE6" w:rsidR="008D1915" w:rsidRPr="008D1915" w:rsidRDefault="00D73363" w:rsidP="00D73363">
      <w:pPr>
        <w:pStyle w:val="BodyText"/>
        <w:rPr>
          <w:b/>
        </w:rPr>
      </w:pPr>
      <w:r>
        <w:t>In discussion the c</w:t>
      </w:r>
      <w:r w:rsidR="008D1915" w:rsidRPr="008D1915">
        <w:t>hallenges of providing AtoN in polar waters</w:t>
      </w:r>
      <w:r>
        <w:t xml:space="preserve"> were considered to be:</w:t>
      </w:r>
    </w:p>
    <w:p w14:paraId="5FDB9736" w14:textId="2CCEC5FC" w:rsidR="008D1915" w:rsidRPr="008D1915" w:rsidRDefault="008D1915" w:rsidP="00D73363">
      <w:pPr>
        <w:pStyle w:val="Bullet1"/>
        <w:rPr>
          <w:b/>
        </w:rPr>
      </w:pPr>
      <w:r w:rsidRPr="008D1915">
        <w:t>User requirements – understanding of the requirements of the mariner – what risk can be mitigated with AtoN</w:t>
      </w:r>
    </w:p>
    <w:p w14:paraId="0644EC3B" w14:textId="4DAAFF43" w:rsidR="008D1915" w:rsidRPr="008D1915" w:rsidRDefault="008D1915" w:rsidP="00D73363">
      <w:pPr>
        <w:pStyle w:val="Bullet1"/>
        <w:rPr>
          <w:b/>
        </w:rPr>
      </w:pPr>
      <w:r w:rsidRPr="008D1915">
        <w:t>Degree of risk and volume of traffic requirements – IALA risk management toolbox</w:t>
      </w:r>
    </w:p>
    <w:p w14:paraId="1D273F58" w14:textId="19723451" w:rsidR="008D1915" w:rsidRPr="008D1915" w:rsidRDefault="008D1915" w:rsidP="00D73363">
      <w:pPr>
        <w:pStyle w:val="Bullet1"/>
        <w:rPr>
          <w:b/>
        </w:rPr>
      </w:pPr>
      <w:r w:rsidRPr="008D1915">
        <w:lastRenderedPageBreak/>
        <w:t>Funding/ extra expense of building in polar regions due to remoteness</w:t>
      </w:r>
    </w:p>
    <w:p w14:paraId="05B5D762" w14:textId="398F4706" w:rsidR="008D1915" w:rsidRPr="008D1915" w:rsidRDefault="008D1915" w:rsidP="00D73363">
      <w:pPr>
        <w:pStyle w:val="Bullet1"/>
        <w:rPr>
          <w:b/>
        </w:rPr>
      </w:pPr>
      <w:r w:rsidRPr="008D1915">
        <w:t>Logistics/ lack of infrastructure</w:t>
      </w:r>
    </w:p>
    <w:p w14:paraId="2C1477DC" w14:textId="68963198" w:rsidR="008D1915" w:rsidRPr="008D1915" w:rsidRDefault="008D1915" w:rsidP="00D73363">
      <w:pPr>
        <w:pStyle w:val="Bullet1"/>
        <w:rPr>
          <w:b/>
        </w:rPr>
      </w:pPr>
      <w:r w:rsidRPr="008D1915">
        <w:t>Site selection</w:t>
      </w:r>
    </w:p>
    <w:p w14:paraId="284701AC" w14:textId="52CEA6CA" w:rsidR="008D1915" w:rsidRPr="008D1915" w:rsidRDefault="008D1915" w:rsidP="00D73363">
      <w:pPr>
        <w:pStyle w:val="Bullet1"/>
        <w:rPr>
          <w:b/>
        </w:rPr>
      </w:pPr>
      <w:r w:rsidRPr="008D1915">
        <w:t>Permafrost melting</w:t>
      </w:r>
    </w:p>
    <w:p w14:paraId="4717F9A7" w14:textId="221C213C" w:rsidR="008D1915" w:rsidRPr="008D1915" w:rsidRDefault="00AA150B" w:rsidP="00D73363">
      <w:pPr>
        <w:pStyle w:val="Bullet1"/>
        <w:rPr>
          <w:b/>
        </w:rPr>
      </w:pPr>
      <w:r>
        <w:t>Hydrographic c</w:t>
      </w:r>
      <w:r w:rsidR="008D1915" w:rsidRPr="008D1915">
        <w:t>harts that are accurate</w:t>
      </w:r>
    </w:p>
    <w:p w14:paraId="2687BCCD" w14:textId="56293380" w:rsidR="00D73363" w:rsidRDefault="008D1915" w:rsidP="00D73363">
      <w:pPr>
        <w:pStyle w:val="Bullet1"/>
      </w:pPr>
      <w:r w:rsidRPr="008D1915">
        <w:t>Facilitate availability, timeliness and accuracy of met/hydro data</w:t>
      </w:r>
    </w:p>
    <w:p w14:paraId="22353B46" w14:textId="4062CA75" w:rsidR="009A76F0" w:rsidRPr="002C0248" w:rsidRDefault="009A76F0" w:rsidP="00D73363">
      <w:pPr>
        <w:pStyle w:val="Heading1"/>
      </w:pPr>
      <w:bookmarkStart w:id="91" w:name="_Toc368665232"/>
      <w:bookmarkStart w:id="92" w:name="_Toc368834562"/>
      <w:r w:rsidRPr="00053F5F">
        <w:t xml:space="preserve">Closing of </w:t>
      </w:r>
      <w:r w:rsidRPr="002C0248">
        <w:t>the workshop</w:t>
      </w:r>
      <w:bookmarkEnd w:id="91"/>
      <w:bookmarkEnd w:id="92"/>
    </w:p>
    <w:p w14:paraId="6CEB5315" w14:textId="52DDAD86" w:rsidR="00ED09C8" w:rsidRPr="002C0248" w:rsidRDefault="00DC64B4" w:rsidP="00ED09C8">
      <w:pPr>
        <w:pStyle w:val="BodyText"/>
        <w:rPr>
          <w:rFonts w:cs="Arial"/>
        </w:rPr>
      </w:pPr>
      <w:r w:rsidRPr="002C0248">
        <w:rPr>
          <w:rFonts w:cs="Arial"/>
        </w:rPr>
        <w:t>The Chairman thanked everyone for attending and working so hard</w:t>
      </w:r>
      <w:r w:rsidR="003B3EC9" w:rsidRPr="002C0248">
        <w:rPr>
          <w:rFonts w:cs="Arial"/>
        </w:rPr>
        <w:t>.</w:t>
      </w:r>
      <w:r w:rsidR="00FC5C44" w:rsidRPr="002C0248">
        <w:rPr>
          <w:rFonts w:cs="Arial"/>
        </w:rPr>
        <w:t xml:space="preserve">  He said that the workshop was of great value to the IALA </w:t>
      </w:r>
      <w:r w:rsidR="002C0248" w:rsidRPr="002C0248">
        <w:rPr>
          <w:rFonts w:cs="Arial"/>
        </w:rPr>
        <w:t>EEP</w:t>
      </w:r>
      <w:r w:rsidR="00FC5C44" w:rsidRPr="002C0248">
        <w:rPr>
          <w:rFonts w:cs="Arial"/>
        </w:rPr>
        <w:t xml:space="preserve"> Committee</w:t>
      </w:r>
      <w:r w:rsidR="003B3EC9" w:rsidRPr="002C0248">
        <w:rPr>
          <w:rFonts w:cs="Arial"/>
        </w:rPr>
        <w:t xml:space="preserve"> and that he hoped that it had been professionally beneficial to all the delegates</w:t>
      </w:r>
      <w:r w:rsidR="00297E90" w:rsidRPr="002C0248">
        <w:rPr>
          <w:rFonts w:cs="Arial"/>
        </w:rPr>
        <w:t xml:space="preserve"> and that non-members would consider joining IALA, as a result</w:t>
      </w:r>
      <w:r w:rsidR="003B3EC9" w:rsidRPr="002C0248">
        <w:rPr>
          <w:rFonts w:cs="Arial"/>
        </w:rPr>
        <w:t xml:space="preserve">.  </w:t>
      </w:r>
      <w:r w:rsidR="002F6FE6">
        <w:rPr>
          <w:rFonts w:cs="Arial"/>
        </w:rPr>
        <w:t xml:space="preserve">He noted that all objectives of the Workshop had been achieved. </w:t>
      </w:r>
      <w:r w:rsidR="003B3EC9" w:rsidRPr="002C0248">
        <w:rPr>
          <w:rFonts w:cs="Arial"/>
        </w:rPr>
        <w:t xml:space="preserve">He felt that significant progress had been made and the </w:t>
      </w:r>
      <w:r w:rsidR="002F6FE6">
        <w:rPr>
          <w:rFonts w:cs="Arial"/>
        </w:rPr>
        <w:t>work on the draft Guideline was</w:t>
      </w:r>
      <w:r w:rsidR="003B3EC9" w:rsidRPr="002C0248">
        <w:rPr>
          <w:rFonts w:cs="Arial"/>
        </w:rPr>
        <w:t xml:space="preserve"> in good shape for </w:t>
      </w:r>
      <w:r w:rsidR="002F6FE6">
        <w:rPr>
          <w:rFonts w:cs="Arial"/>
        </w:rPr>
        <w:t>progressing</w:t>
      </w:r>
      <w:r w:rsidR="002C0248" w:rsidRPr="002C0248">
        <w:rPr>
          <w:rFonts w:cs="Arial"/>
        </w:rPr>
        <w:t xml:space="preserve"> at EEP21</w:t>
      </w:r>
      <w:r w:rsidR="003B3EC9" w:rsidRPr="002C0248">
        <w:rPr>
          <w:rFonts w:cs="Arial"/>
        </w:rPr>
        <w:t xml:space="preserve">.  </w:t>
      </w:r>
    </w:p>
    <w:p w14:paraId="649B0D26" w14:textId="40E01298" w:rsidR="00985E59" w:rsidRPr="001274D7" w:rsidRDefault="00985E59" w:rsidP="00DC64B4">
      <w:pPr>
        <w:pStyle w:val="BodyText"/>
        <w:rPr>
          <w:rFonts w:cs="Arial"/>
        </w:rPr>
      </w:pPr>
      <w:r w:rsidRPr="001274D7">
        <w:rPr>
          <w:rFonts w:cs="Arial"/>
        </w:rPr>
        <w:t>The Chairman then</w:t>
      </w:r>
      <w:r w:rsidR="00CA79F0" w:rsidRPr="001274D7">
        <w:rPr>
          <w:rFonts w:cs="Arial"/>
        </w:rPr>
        <w:t xml:space="preserve"> wished everyone a safe journey home</w:t>
      </w:r>
      <w:r w:rsidRPr="001274D7">
        <w:rPr>
          <w:rFonts w:cs="Arial"/>
        </w:rPr>
        <w:t xml:space="preserve"> </w:t>
      </w:r>
      <w:r w:rsidR="00CA79F0" w:rsidRPr="001274D7">
        <w:rPr>
          <w:rFonts w:cs="Arial"/>
        </w:rPr>
        <w:t xml:space="preserve">and </w:t>
      </w:r>
      <w:r w:rsidRPr="001274D7">
        <w:rPr>
          <w:rFonts w:cs="Arial"/>
        </w:rPr>
        <w:t>declared the workshop</w:t>
      </w:r>
      <w:r w:rsidR="00CA79F0" w:rsidRPr="001274D7">
        <w:rPr>
          <w:rFonts w:cs="Arial"/>
        </w:rPr>
        <w:t xml:space="preserve"> </w:t>
      </w:r>
      <w:r w:rsidRPr="001274D7">
        <w:rPr>
          <w:rFonts w:cs="Arial"/>
        </w:rPr>
        <w:t>closed.</w:t>
      </w:r>
    </w:p>
    <w:p w14:paraId="6D5E87CC" w14:textId="35A79B3A" w:rsidR="00E223F6" w:rsidRPr="002C0248" w:rsidRDefault="00E367E8" w:rsidP="00E367E8">
      <w:pPr>
        <w:pStyle w:val="Heading1"/>
        <w:rPr>
          <w:rFonts w:cs="Arial"/>
        </w:rPr>
      </w:pPr>
      <w:bookmarkStart w:id="93" w:name="_Toc359594174"/>
      <w:bookmarkStart w:id="94" w:name="_Toc368665233"/>
      <w:bookmarkStart w:id="95" w:name="_Toc368834563"/>
      <w:r w:rsidRPr="002C0248">
        <w:rPr>
          <w:rFonts w:cs="Arial"/>
        </w:rPr>
        <w:t>Social programme</w:t>
      </w:r>
      <w:bookmarkEnd w:id="93"/>
      <w:bookmarkEnd w:id="94"/>
      <w:bookmarkEnd w:id="95"/>
    </w:p>
    <w:p w14:paraId="571A2F9A" w14:textId="43C88ACA" w:rsidR="00E367E8" w:rsidRPr="002C0248" w:rsidRDefault="00E367E8" w:rsidP="00E367E8">
      <w:pPr>
        <w:pStyle w:val="BodyText"/>
        <w:rPr>
          <w:rFonts w:cs="Arial"/>
        </w:rPr>
      </w:pPr>
      <w:r w:rsidRPr="002C0248">
        <w:rPr>
          <w:rFonts w:cs="Arial"/>
          <w:lang w:eastAsia="de-DE"/>
        </w:rPr>
        <w:t xml:space="preserve">On </w:t>
      </w:r>
      <w:r w:rsidR="00721DEF" w:rsidRPr="002C0248">
        <w:rPr>
          <w:rFonts w:cs="Arial"/>
          <w:lang w:eastAsia="de-DE"/>
        </w:rPr>
        <w:t xml:space="preserve">Tuesday </w:t>
      </w:r>
      <w:r w:rsidR="002C0248" w:rsidRPr="002C0248">
        <w:rPr>
          <w:rFonts w:cs="Arial"/>
          <w:lang w:eastAsia="de-DE"/>
        </w:rPr>
        <w:t>1 October</w:t>
      </w:r>
      <w:r w:rsidR="00721DEF" w:rsidRPr="002C0248">
        <w:rPr>
          <w:rFonts w:cs="Arial"/>
          <w:lang w:eastAsia="de-DE"/>
        </w:rPr>
        <w:t xml:space="preserve"> th</w:t>
      </w:r>
      <w:r w:rsidR="002C0248" w:rsidRPr="002C0248">
        <w:rPr>
          <w:rFonts w:cs="Arial"/>
          <w:lang w:eastAsia="de-DE"/>
        </w:rPr>
        <w:t xml:space="preserve">ere was a welcome reception at the Hotel Arctic, </w:t>
      </w:r>
      <w:proofErr w:type="spellStart"/>
      <w:r w:rsidR="002C0248" w:rsidRPr="002C0248">
        <w:rPr>
          <w:rFonts w:cs="Arial"/>
          <w:lang w:eastAsia="de-DE"/>
        </w:rPr>
        <w:t>Ilulissat</w:t>
      </w:r>
      <w:proofErr w:type="spellEnd"/>
      <w:r w:rsidR="00721DEF" w:rsidRPr="002C0248">
        <w:rPr>
          <w:rFonts w:cs="Arial"/>
          <w:lang w:eastAsia="de-DE"/>
        </w:rPr>
        <w:t>.</w:t>
      </w:r>
    </w:p>
    <w:p w14:paraId="11E150C0" w14:textId="15417B04" w:rsidR="00D22C23" w:rsidRDefault="00721DEF" w:rsidP="00E367E8">
      <w:pPr>
        <w:pStyle w:val="BodyText"/>
        <w:rPr>
          <w:rFonts w:cs="Arial"/>
          <w:lang w:eastAsia="de-DE"/>
        </w:rPr>
      </w:pPr>
      <w:r w:rsidRPr="002C0248">
        <w:rPr>
          <w:rFonts w:cs="Arial"/>
          <w:lang w:eastAsia="de-DE"/>
        </w:rPr>
        <w:t xml:space="preserve">A workshop dinner was held </w:t>
      </w:r>
      <w:r w:rsidR="002C0248" w:rsidRPr="002C0248">
        <w:rPr>
          <w:rFonts w:cs="Arial"/>
          <w:lang w:eastAsia="de-DE"/>
        </w:rPr>
        <w:t xml:space="preserve">at the Hotel Arctic, </w:t>
      </w:r>
      <w:proofErr w:type="spellStart"/>
      <w:r w:rsidR="002C0248" w:rsidRPr="002C0248">
        <w:rPr>
          <w:rFonts w:cs="Arial"/>
          <w:lang w:eastAsia="de-DE"/>
        </w:rPr>
        <w:t>Ilulissat</w:t>
      </w:r>
      <w:proofErr w:type="spellEnd"/>
      <w:r w:rsidR="002C0248" w:rsidRPr="002C0248">
        <w:rPr>
          <w:rFonts w:cs="Arial"/>
          <w:lang w:eastAsia="de-DE"/>
        </w:rPr>
        <w:t xml:space="preserve"> on Wednesday 2</w:t>
      </w:r>
      <w:r w:rsidRPr="002C0248">
        <w:rPr>
          <w:rFonts w:cs="Arial"/>
          <w:lang w:eastAsia="de-DE"/>
        </w:rPr>
        <w:t xml:space="preserve"> </w:t>
      </w:r>
      <w:r w:rsidR="002C0248" w:rsidRPr="002C0248">
        <w:rPr>
          <w:rFonts w:cs="Arial"/>
          <w:lang w:eastAsia="de-DE"/>
        </w:rPr>
        <w:t>October</w:t>
      </w:r>
      <w:r w:rsidRPr="002C0248">
        <w:rPr>
          <w:rFonts w:cs="Arial"/>
          <w:lang w:eastAsia="de-DE"/>
        </w:rPr>
        <w:t>.</w:t>
      </w:r>
    </w:p>
    <w:p w14:paraId="0C18FB09" w14:textId="45034E23" w:rsidR="002C0248" w:rsidRDefault="006C1C12" w:rsidP="00E367E8">
      <w:pPr>
        <w:pStyle w:val="BodyText"/>
        <w:rPr>
          <w:rFonts w:cs="Arial"/>
          <w:lang w:eastAsia="de-DE"/>
        </w:rPr>
      </w:pPr>
      <w:r>
        <w:rPr>
          <w:rFonts w:cs="Arial"/>
          <w:lang w:eastAsia="de-DE"/>
        </w:rPr>
        <w:t>On Thursday 4 October a</w:t>
      </w:r>
      <w:r w:rsidR="002C0248">
        <w:rPr>
          <w:rFonts w:cs="Arial"/>
          <w:lang w:eastAsia="de-DE"/>
        </w:rPr>
        <w:t xml:space="preserve"> technical tour</w:t>
      </w:r>
      <w:r>
        <w:rPr>
          <w:rFonts w:cs="Arial"/>
          <w:lang w:eastAsia="de-DE"/>
        </w:rPr>
        <w:t>,</w:t>
      </w:r>
      <w:r w:rsidR="002C0248">
        <w:rPr>
          <w:rFonts w:cs="Arial"/>
          <w:lang w:eastAsia="de-DE"/>
        </w:rPr>
        <w:t xml:space="preserve"> by boat though the sea ice field</w:t>
      </w:r>
      <w:r>
        <w:rPr>
          <w:rFonts w:cs="Arial"/>
          <w:lang w:eastAsia="de-DE"/>
        </w:rPr>
        <w:t>,</w:t>
      </w:r>
      <w:r w:rsidR="002C0248">
        <w:rPr>
          <w:rFonts w:cs="Arial"/>
          <w:lang w:eastAsia="de-DE"/>
        </w:rPr>
        <w:t xml:space="preserve"> was made to </w:t>
      </w:r>
      <w:r>
        <w:rPr>
          <w:rFonts w:cs="Arial"/>
          <w:lang w:eastAsia="de-DE"/>
        </w:rPr>
        <w:t xml:space="preserve">the </w:t>
      </w:r>
      <w:r w:rsidRPr="006C1C12">
        <w:rPr>
          <w:rFonts w:cs="Arial"/>
          <w:lang w:eastAsia="de-DE"/>
        </w:rPr>
        <w:t xml:space="preserve">old settlement </w:t>
      </w:r>
      <w:r>
        <w:rPr>
          <w:rFonts w:cs="Arial"/>
          <w:lang w:eastAsia="de-DE"/>
        </w:rPr>
        <w:t xml:space="preserve">of </w:t>
      </w:r>
      <w:proofErr w:type="spellStart"/>
      <w:r w:rsidR="002C0248" w:rsidRPr="002C0248">
        <w:rPr>
          <w:rFonts w:cs="Arial"/>
          <w:lang w:eastAsia="de-DE"/>
        </w:rPr>
        <w:t>Ilimanaq</w:t>
      </w:r>
      <w:proofErr w:type="spellEnd"/>
      <w:r w:rsidR="002C0248">
        <w:rPr>
          <w:rFonts w:cs="Arial"/>
          <w:lang w:eastAsia="de-DE"/>
        </w:rPr>
        <w:t xml:space="preserve">, viewing harbour AtoN </w:t>
      </w:r>
      <w:r>
        <w:rPr>
          <w:rFonts w:cs="Arial"/>
          <w:lang w:eastAsia="de-DE"/>
        </w:rPr>
        <w:t xml:space="preserve">en-route. </w:t>
      </w:r>
    </w:p>
    <w:p w14:paraId="7362EDA2" w14:textId="354347A1" w:rsidR="005560FA" w:rsidRPr="002C0248" w:rsidRDefault="005560FA" w:rsidP="00E367E8">
      <w:pPr>
        <w:pStyle w:val="BodyText"/>
        <w:rPr>
          <w:rFonts w:cs="Arial"/>
          <w:sz w:val="24"/>
        </w:rPr>
      </w:pPr>
      <w:r>
        <w:rPr>
          <w:rFonts w:cs="Arial"/>
          <w:b/>
          <w:caps/>
          <w:noProof/>
          <w:sz w:val="24"/>
          <w:lang w:val="en-IE" w:eastAsia="en-IE"/>
        </w:rPr>
        <w:drawing>
          <wp:inline distT="0" distB="0" distL="0" distR="0" wp14:anchorId="711FB4FE" wp14:editId="5331CDD6">
            <wp:extent cx="6120130" cy="44157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ulissat Hotel Room View.jpg"/>
                    <pic:cNvPicPr/>
                  </pic:nvPicPr>
                  <pic:blipFill>
                    <a:blip r:embed="rId14">
                      <a:extLst>
                        <a:ext uri="{28A0092B-C50C-407E-A947-70E740481C1C}">
                          <a14:useLocalDpi xmlns:a14="http://schemas.microsoft.com/office/drawing/2010/main" val="0"/>
                        </a:ext>
                      </a:extLst>
                    </a:blip>
                    <a:stretch>
                      <a:fillRect/>
                    </a:stretch>
                  </pic:blipFill>
                  <pic:spPr>
                    <a:xfrm>
                      <a:off x="0" y="0"/>
                      <a:ext cx="6120130" cy="4415790"/>
                    </a:xfrm>
                    <a:prstGeom prst="rect">
                      <a:avLst/>
                    </a:prstGeom>
                  </pic:spPr>
                </pic:pic>
              </a:graphicData>
            </a:graphic>
          </wp:inline>
        </w:drawing>
      </w:r>
    </w:p>
    <w:p w14:paraId="077C1202" w14:textId="7A629392" w:rsidR="009E68A6" w:rsidRPr="001274D7" w:rsidRDefault="009E68A6" w:rsidP="009E68A6">
      <w:pPr>
        <w:pStyle w:val="Heading1"/>
      </w:pPr>
      <w:bookmarkStart w:id="96" w:name="_Toc368665234"/>
      <w:bookmarkStart w:id="97" w:name="_Toc368834564"/>
      <w:bookmarkStart w:id="98" w:name="_Ref253927375"/>
      <w:r w:rsidRPr="001274D7">
        <w:lastRenderedPageBreak/>
        <w:t>List of Annexes</w:t>
      </w:r>
      <w:bookmarkEnd w:id="96"/>
      <w:bookmarkEnd w:id="97"/>
    </w:p>
    <w:p w14:paraId="3DCB8302" w14:textId="77777777" w:rsidR="009E68A6" w:rsidRPr="001274D7" w:rsidRDefault="009E68A6" w:rsidP="000A72D7">
      <w:pPr>
        <w:pStyle w:val="List1"/>
        <w:numPr>
          <w:ilvl w:val="0"/>
          <w:numId w:val="48"/>
        </w:numPr>
        <w:ind w:left="567" w:hanging="567"/>
      </w:pPr>
      <w:bookmarkStart w:id="99" w:name="_Toc223865870"/>
      <w:bookmarkStart w:id="100" w:name="_Toc223866836"/>
      <w:bookmarkStart w:id="101" w:name="_Toc223867316"/>
      <w:bookmarkStart w:id="102" w:name="_Toc223867456"/>
      <w:bookmarkStart w:id="103" w:name="_Toc223871808"/>
      <w:r w:rsidRPr="001274D7">
        <w:t>Participants</w:t>
      </w:r>
      <w:bookmarkEnd w:id="99"/>
      <w:bookmarkEnd w:id="100"/>
      <w:bookmarkEnd w:id="101"/>
      <w:bookmarkEnd w:id="102"/>
      <w:bookmarkEnd w:id="103"/>
    </w:p>
    <w:p w14:paraId="436DCAFA" w14:textId="08E59021" w:rsidR="009E68A6" w:rsidRPr="001274D7" w:rsidRDefault="009E68A6" w:rsidP="009E68A6">
      <w:pPr>
        <w:pStyle w:val="List1text"/>
        <w:rPr>
          <w:snapToGrid w:val="0"/>
        </w:rPr>
      </w:pPr>
      <w:r w:rsidRPr="001274D7">
        <w:rPr>
          <w:snapToGrid w:val="0"/>
        </w:rPr>
        <w:t xml:space="preserve">A list of participants is at </w:t>
      </w:r>
      <w:r w:rsidR="00BD5CFA" w:rsidRPr="001274D7">
        <w:rPr>
          <w:snapToGrid w:val="0"/>
        </w:rPr>
        <w:fldChar w:fldCharType="begin"/>
      </w:r>
      <w:r w:rsidR="00BD5CFA" w:rsidRPr="001274D7">
        <w:rPr>
          <w:snapToGrid w:val="0"/>
        </w:rPr>
        <w:instrText xml:space="preserve"> REF _Ref211497948 \r \h </w:instrText>
      </w:r>
      <w:r w:rsidR="00824B16" w:rsidRPr="001274D7">
        <w:rPr>
          <w:snapToGrid w:val="0"/>
        </w:rPr>
        <w:instrText xml:space="preserve"> \* MERGEFORMAT </w:instrText>
      </w:r>
      <w:r w:rsidR="00BD5CFA" w:rsidRPr="001274D7">
        <w:rPr>
          <w:snapToGrid w:val="0"/>
        </w:rPr>
      </w:r>
      <w:r w:rsidR="00BD5CFA" w:rsidRPr="001274D7">
        <w:rPr>
          <w:snapToGrid w:val="0"/>
        </w:rPr>
        <w:fldChar w:fldCharType="separate"/>
      </w:r>
      <w:r w:rsidR="00197B0C" w:rsidRPr="001274D7">
        <w:rPr>
          <w:snapToGrid w:val="0"/>
        </w:rPr>
        <w:t>ANNEX A</w:t>
      </w:r>
      <w:r w:rsidR="00BD5CFA" w:rsidRPr="001274D7">
        <w:rPr>
          <w:snapToGrid w:val="0"/>
        </w:rPr>
        <w:fldChar w:fldCharType="end"/>
      </w:r>
      <w:r w:rsidRPr="001274D7">
        <w:rPr>
          <w:snapToGrid w:val="0"/>
        </w:rPr>
        <w:t>.</w:t>
      </w:r>
    </w:p>
    <w:p w14:paraId="6610BE32" w14:textId="77777777" w:rsidR="009E68A6" w:rsidRPr="001274D7" w:rsidRDefault="009E68A6" w:rsidP="000A72D7">
      <w:pPr>
        <w:pStyle w:val="List1"/>
        <w:numPr>
          <w:ilvl w:val="0"/>
          <w:numId w:val="48"/>
        </w:numPr>
        <w:ind w:left="567" w:hanging="567"/>
      </w:pPr>
      <w:bookmarkStart w:id="104" w:name="_Toc223865871"/>
      <w:bookmarkStart w:id="105" w:name="_Toc223866837"/>
      <w:bookmarkStart w:id="106" w:name="_Toc223867317"/>
      <w:bookmarkStart w:id="107" w:name="_Toc223867457"/>
      <w:bookmarkStart w:id="108" w:name="_Toc223871809"/>
      <w:r w:rsidRPr="001274D7">
        <w:t>Working Group Participants</w:t>
      </w:r>
      <w:bookmarkEnd w:id="104"/>
      <w:bookmarkEnd w:id="105"/>
      <w:bookmarkEnd w:id="106"/>
      <w:bookmarkEnd w:id="107"/>
      <w:bookmarkEnd w:id="108"/>
    </w:p>
    <w:p w14:paraId="2B5D7B27" w14:textId="69D7081E" w:rsidR="009E68A6" w:rsidRPr="001274D7" w:rsidRDefault="009E68A6" w:rsidP="009E68A6">
      <w:pPr>
        <w:pStyle w:val="List1text"/>
      </w:pPr>
      <w:r w:rsidRPr="001274D7">
        <w:t xml:space="preserve">A list of working group participants is at </w:t>
      </w:r>
      <w:r w:rsidR="00BD5CFA" w:rsidRPr="001274D7">
        <w:fldChar w:fldCharType="begin"/>
      </w:r>
      <w:r w:rsidR="00BD5CFA" w:rsidRPr="001274D7">
        <w:instrText xml:space="preserve"> REF _Ref359595584 \r \h </w:instrText>
      </w:r>
      <w:r w:rsidR="00824B16" w:rsidRPr="001274D7">
        <w:instrText xml:space="preserve"> \* MERGEFORMAT </w:instrText>
      </w:r>
      <w:r w:rsidR="00BD5CFA" w:rsidRPr="001274D7">
        <w:fldChar w:fldCharType="separate"/>
      </w:r>
      <w:r w:rsidR="00197B0C" w:rsidRPr="001274D7">
        <w:t>ANNEX B</w:t>
      </w:r>
      <w:r w:rsidR="00BD5CFA" w:rsidRPr="001274D7">
        <w:fldChar w:fldCharType="end"/>
      </w:r>
      <w:r w:rsidRPr="001274D7">
        <w:t>.</w:t>
      </w:r>
    </w:p>
    <w:p w14:paraId="1799FB6C" w14:textId="112238EA" w:rsidR="009E68A6" w:rsidRPr="001274D7" w:rsidRDefault="009E68A6" w:rsidP="000A72D7">
      <w:pPr>
        <w:pStyle w:val="List1"/>
        <w:numPr>
          <w:ilvl w:val="0"/>
          <w:numId w:val="48"/>
        </w:numPr>
        <w:ind w:left="567" w:hanging="567"/>
      </w:pPr>
      <w:bookmarkStart w:id="109" w:name="_Toc223865872"/>
      <w:bookmarkStart w:id="110" w:name="_Toc223866838"/>
      <w:bookmarkStart w:id="111" w:name="_Toc223867318"/>
      <w:bookmarkStart w:id="112" w:name="_Toc223867458"/>
      <w:bookmarkStart w:id="113" w:name="_Toc223871810"/>
      <w:r w:rsidRPr="001274D7">
        <w:t>Programme</w:t>
      </w:r>
    </w:p>
    <w:p w14:paraId="635C1A48" w14:textId="795F67B2" w:rsidR="00ED12CD" w:rsidRPr="001274D7" w:rsidRDefault="009E68A6" w:rsidP="009E68A6">
      <w:pPr>
        <w:pStyle w:val="List1text"/>
        <w:rPr>
          <w:snapToGrid w:val="0"/>
        </w:rPr>
      </w:pPr>
      <w:r w:rsidRPr="001274D7">
        <w:rPr>
          <w:snapToGrid w:val="0"/>
        </w:rPr>
        <w:t xml:space="preserve">A copy of the </w:t>
      </w:r>
      <w:r w:rsidR="00ED12CD" w:rsidRPr="001274D7">
        <w:rPr>
          <w:snapToGrid w:val="0"/>
        </w:rPr>
        <w:t>workshop programme</w:t>
      </w:r>
      <w:r w:rsidRPr="001274D7">
        <w:rPr>
          <w:snapToGrid w:val="0"/>
        </w:rPr>
        <w:t xml:space="preserve"> is at </w:t>
      </w:r>
      <w:r w:rsidR="00BD5CFA" w:rsidRPr="001274D7">
        <w:rPr>
          <w:snapToGrid w:val="0"/>
        </w:rPr>
        <w:fldChar w:fldCharType="begin"/>
      </w:r>
      <w:r w:rsidR="00BD5CFA" w:rsidRPr="001274D7">
        <w:rPr>
          <w:snapToGrid w:val="0"/>
        </w:rPr>
        <w:instrText xml:space="preserve"> REF _Ref359595603 \r \h </w:instrText>
      </w:r>
      <w:r w:rsidR="00824B16" w:rsidRPr="001274D7">
        <w:rPr>
          <w:snapToGrid w:val="0"/>
        </w:rPr>
        <w:instrText xml:space="preserve"> \* MERGEFORMAT </w:instrText>
      </w:r>
      <w:r w:rsidR="00BD5CFA" w:rsidRPr="001274D7">
        <w:rPr>
          <w:snapToGrid w:val="0"/>
        </w:rPr>
      </w:r>
      <w:r w:rsidR="00BD5CFA" w:rsidRPr="001274D7">
        <w:rPr>
          <w:snapToGrid w:val="0"/>
        </w:rPr>
        <w:fldChar w:fldCharType="separate"/>
      </w:r>
      <w:r w:rsidR="00197B0C" w:rsidRPr="001274D7">
        <w:rPr>
          <w:snapToGrid w:val="0"/>
        </w:rPr>
        <w:t>ANNEX C</w:t>
      </w:r>
      <w:r w:rsidR="00BD5CFA" w:rsidRPr="001274D7">
        <w:rPr>
          <w:snapToGrid w:val="0"/>
        </w:rPr>
        <w:fldChar w:fldCharType="end"/>
      </w:r>
      <w:r w:rsidRPr="001274D7">
        <w:rPr>
          <w:snapToGrid w:val="0"/>
        </w:rPr>
        <w:t>.</w:t>
      </w:r>
    </w:p>
    <w:p w14:paraId="3C4A4BBA" w14:textId="5F692C79" w:rsidR="009E68A6" w:rsidRPr="001274D7" w:rsidRDefault="009E68A6" w:rsidP="00ED12CD">
      <w:pPr>
        <w:pStyle w:val="List1"/>
      </w:pPr>
      <w:r w:rsidRPr="001274D7">
        <w:t>Input Papers</w:t>
      </w:r>
      <w:bookmarkEnd w:id="109"/>
      <w:bookmarkEnd w:id="110"/>
      <w:bookmarkEnd w:id="111"/>
      <w:bookmarkEnd w:id="112"/>
      <w:bookmarkEnd w:id="113"/>
    </w:p>
    <w:p w14:paraId="09480021" w14:textId="5C1A2115" w:rsidR="009E68A6" w:rsidRPr="001274D7" w:rsidRDefault="009E68A6" w:rsidP="009E68A6">
      <w:pPr>
        <w:pStyle w:val="List1text"/>
      </w:pPr>
      <w:r w:rsidRPr="001274D7">
        <w:t xml:space="preserve">A list of input papers is at </w:t>
      </w:r>
      <w:r w:rsidR="00BD5CFA" w:rsidRPr="001274D7">
        <w:fldChar w:fldCharType="begin"/>
      </w:r>
      <w:r w:rsidR="00BD5CFA" w:rsidRPr="001274D7">
        <w:instrText xml:space="preserve"> REF _Ref211656489 \r \h </w:instrText>
      </w:r>
      <w:r w:rsidR="00824B16" w:rsidRPr="001274D7">
        <w:instrText xml:space="preserve"> \* MERGEFORMAT </w:instrText>
      </w:r>
      <w:r w:rsidR="00BD5CFA" w:rsidRPr="001274D7">
        <w:fldChar w:fldCharType="separate"/>
      </w:r>
      <w:r w:rsidR="00AF2E3B" w:rsidRPr="001274D7">
        <w:t>ANNEX D</w:t>
      </w:r>
      <w:r w:rsidR="00BD5CFA" w:rsidRPr="001274D7">
        <w:fldChar w:fldCharType="end"/>
      </w:r>
      <w:r w:rsidRPr="001274D7">
        <w:t>.</w:t>
      </w:r>
    </w:p>
    <w:p w14:paraId="0367B70F" w14:textId="68375141" w:rsidR="009E68A6" w:rsidRPr="001274D7" w:rsidRDefault="00ED12CD" w:rsidP="00ED12CD">
      <w:pPr>
        <w:pStyle w:val="List1"/>
      </w:pPr>
      <w:r w:rsidRPr="001274D7">
        <w:t>Workshop conclusions</w:t>
      </w:r>
    </w:p>
    <w:p w14:paraId="3CC18C7C" w14:textId="2A9EC2C4" w:rsidR="00ED12CD" w:rsidRPr="001274D7" w:rsidRDefault="00ED12CD" w:rsidP="00AF2E3B">
      <w:pPr>
        <w:pStyle w:val="List1text"/>
      </w:pPr>
      <w:r w:rsidRPr="001274D7">
        <w:t xml:space="preserve">A list of workshop conclusions is at </w:t>
      </w:r>
      <w:r w:rsidR="00AE0AD7" w:rsidRPr="001274D7">
        <w:fldChar w:fldCharType="begin"/>
      </w:r>
      <w:r w:rsidR="00AE0AD7" w:rsidRPr="001274D7">
        <w:instrText xml:space="preserve"> REF _Ref213709087 \r \h </w:instrText>
      </w:r>
      <w:r w:rsidR="001274D7">
        <w:instrText xml:space="preserve"> \* MERGEFORMAT </w:instrText>
      </w:r>
      <w:r w:rsidR="00AE0AD7" w:rsidRPr="001274D7">
        <w:fldChar w:fldCharType="separate"/>
      </w:r>
      <w:r w:rsidR="00AE0AD7" w:rsidRPr="001274D7">
        <w:t>ANNEX E</w:t>
      </w:r>
      <w:r w:rsidR="00AE0AD7" w:rsidRPr="001274D7">
        <w:fldChar w:fldCharType="end"/>
      </w:r>
      <w:r w:rsidRPr="001274D7">
        <w:t>.</w:t>
      </w:r>
    </w:p>
    <w:p w14:paraId="3CE66289" w14:textId="2E22CE68" w:rsidR="009E68A6" w:rsidRPr="001274D7" w:rsidRDefault="009E68A6" w:rsidP="00ED12CD">
      <w:pPr>
        <w:pStyle w:val="List1"/>
      </w:pPr>
      <w:bookmarkStart w:id="114" w:name="_Toc223865874"/>
      <w:bookmarkStart w:id="115" w:name="_Toc223866840"/>
      <w:bookmarkStart w:id="116" w:name="_Toc223867320"/>
      <w:bookmarkStart w:id="117" w:name="_Toc223867460"/>
      <w:bookmarkStart w:id="118" w:name="_Toc223871812"/>
      <w:r w:rsidRPr="001274D7">
        <w:t>Action Items</w:t>
      </w:r>
      <w:bookmarkEnd w:id="114"/>
      <w:bookmarkEnd w:id="115"/>
      <w:bookmarkEnd w:id="116"/>
      <w:bookmarkEnd w:id="117"/>
      <w:bookmarkEnd w:id="118"/>
    </w:p>
    <w:p w14:paraId="6D5F026D" w14:textId="41E1F779" w:rsidR="009E68A6" w:rsidRPr="001274D7" w:rsidRDefault="009E68A6" w:rsidP="009E68A6">
      <w:pPr>
        <w:pStyle w:val="List1text"/>
      </w:pPr>
      <w:r w:rsidRPr="001274D7">
        <w:t xml:space="preserve">A list of action items is at </w:t>
      </w:r>
      <w:r w:rsidR="00BD5CFA" w:rsidRPr="001274D7">
        <w:fldChar w:fldCharType="begin"/>
      </w:r>
      <w:r w:rsidR="00BD5CFA" w:rsidRPr="001274D7">
        <w:instrText xml:space="preserve"> REF _Ref359595689 \r \h </w:instrText>
      </w:r>
      <w:r w:rsidR="00824B16" w:rsidRPr="001274D7">
        <w:instrText xml:space="preserve"> \* MERGEFORMAT </w:instrText>
      </w:r>
      <w:r w:rsidR="00BD5CFA" w:rsidRPr="001274D7">
        <w:fldChar w:fldCharType="separate"/>
      </w:r>
      <w:r w:rsidR="001274D7" w:rsidRPr="001274D7">
        <w:t>ANNEX F</w:t>
      </w:r>
      <w:r w:rsidR="00BD5CFA" w:rsidRPr="001274D7">
        <w:fldChar w:fldCharType="end"/>
      </w:r>
      <w:r w:rsidRPr="001274D7">
        <w:t>.</w:t>
      </w:r>
    </w:p>
    <w:p w14:paraId="6FAF500B" w14:textId="77777777" w:rsidR="00E12BB1" w:rsidRPr="00824B16" w:rsidRDefault="00E12BB1" w:rsidP="00E12BB1">
      <w:pPr>
        <w:pStyle w:val="BodyText"/>
        <w:rPr>
          <w:highlight w:val="yellow"/>
        </w:rPr>
      </w:pPr>
    </w:p>
    <w:p w14:paraId="75A7233F" w14:textId="1536D3AA" w:rsidR="00E223F6" w:rsidRPr="00824B16" w:rsidRDefault="00E223F6">
      <w:pPr>
        <w:rPr>
          <w:rFonts w:cs="Arial"/>
          <w:b/>
          <w:caps/>
          <w:snapToGrid w:val="0"/>
          <w:sz w:val="24"/>
          <w:highlight w:val="yellow"/>
          <w:lang w:eastAsia="en-GB"/>
        </w:rPr>
      </w:pPr>
      <w:r w:rsidRPr="00824B16">
        <w:rPr>
          <w:rFonts w:cs="Arial"/>
          <w:highlight w:val="yellow"/>
        </w:rPr>
        <w:br w:type="page"/>
      </w:r>
    </w:p>
    <w:p w14:paraId="0A4B587A" w14:textId="77777777" w:rsidR="00840E61" w:rsidRDefault="00840E61" w:rsidP="00840E61">
      <w:pPr>
        <w:pStyle w:val="Annex"/>
        <w:numPr>
          <w:ilvl w:val="0"/>
          <w:numId w:val="0"/>
        </w:numPr>
        <w:ind w:left="1701"/>
        <w:rPr>
          <w:highlight w:val="yellow"/>
        </w:rPr>
      </w:pPr>
      <w:bookmarkStart w:id="119" w:name="_Ref211497948"/>
    </w:p>
    <w:p w14:paraId="4E13D02E" w14:textId="3E97AD4A" w:rsidR="00E56F55" w:rsidRPr="0039211D" w:rsidRDefault="00F568A6" w:rsidP="00B00D50">
      <w:pPr>
        <w:pStyle w:val="Annex"/>
      </w:pPr>
      <w:bookmarkStart w:id="120" w:name="_Toc368665235"/>
      <w:bookmarkStart w:id="121" w:name="_Toc368834565"/>
      <w:r w:rsidRPr="0039211D">
        <w:t>List of Delegates</w:t>
      </w:r>
      <w:bookmarkEnd w:id="98"/>
      <w:bookmarkEnd w:id="119"/>
      <w:bookmarkEnd w:id="120"/>
      <w:bookmarkEnd w:id="121"/>
    </w:p>
    <w:p w14:paraId="7F031043" w14:textId="77777777" w:rsidR="005560FA" w:rsidRPr="0039211D" w:rsidRDefault="009629D9" w:rsidP="005560FA">
      <w:pPr>
        <w:widowControl w:val="0"/>
        <w:tabs>
          <w:tab w:val="left" w:pos="240"/>
        </w:tabs>
        <w:autoSpaceDE w:val="0"/>
        <w:autoSpaceDN w:val="0"/>
        <w:adjustRightInd w:val="0"/>
        <w:spacing w:before="502"/>
        <w:rPr>
          <w:rFonts w:cs="Arial"/>
          <w:b/>
          <w:bCs/>
          <w:color w:val="000000"/>
          <w:sz w:val="27"/>
          <w:szCs w:val="27"/>
          <w:lang w:val="en-US" w:eastAsia="fr-FR"/>
        </w:rPr>
      </w:pPr>
      <w:r w:rsidRPr="0039211D">
        <w:rPr>
          <w:rFonts w:cs="Arial"/>
          <w:sz w:val="24"/>
        </w:rPr>
        <w:tab/>
      </w:r>
      <w:r w:rsidR="005560FA" w:rsidRPr="0039211D">
        <w:rPr>
          <w:rFonts w:cs="Arial"/>
          <w:b/>
          <w:bCs/>
          <w:color w:val="000000"/>
          <w:szCs w:val="22"/>
          <w:lang w:val="en-US" w:eastAsia="fr-FR"/>
        </w:rPr>
        <w:t>Country</w:t>
      </w:r>
    </w:p>
    <w:p w14:paraId="3393C93C" w14:textId="77777777" w:rsidR="005560FA" w:rsidRPr="005560FA" w:rsidRDefault="005560FA" w:rsidP="005560FA">
      <w:pPr>
        <w:widowControl w:val="0"/>
        <w:tabs>
          <w:tab w:val="left" w:pos="226"/>
          <w:tab w:val="left" w:pos="1700"/>
        </w:tabs>
        <w:autoSpaceDE w:val="0"/>
        <w:autoSpaceDN w:val="0"/>
        <w:adjustRightInd w:val="0"/>
        <w:spacing w:before="86"/>
        <w:rPr>
          <w:rFonts w:cs="Arial"/>
          <w:b/>
          <w:bCs/>
          <w:color w:val="000000"/>
          <w:sz w:val="27"/>
          <w:szCs w:val="27"/>
          <w:lang w:val="en-US" w:eastAsia="fr-FR"/>
        </w:rPr>
      </w:pPr>
      <w:r w:rsidRPr="0039211D">
        <w:rPr>
          <w:rFonts w:cs="Arial"/>
          <w:sz w:val="24"/>
          <w:lang w:val="en-US" w:eastAsia="fr-FR"/>
        </w:rPr>
        <w:tab/>
      </w:r>
      <w:r w:rsidRPr="0039211D">
        <w:rPr>
          <w:rFonts w:cs="Arial"/>
          <w:b/>
          <w:bCs/>
          <w:color w:val="000000"/>
          <w:szCs w:val="22"/>
          <w:lang w:val="en-US" w:eastAsia="fr-FR"/>
        </w:rPr>
        <w:t>Canada</w:t>
      </w:r>
      <w:r w:rsidRPr="0039211D">
        <w:rPr>
          <w:rFonts w:cs="Arial"/>
          <w:sz w:val="24"/>
          <w:lang w:val="en-US" w:eastAsia="fr-FR"/>
        </w:rPr>
        <w:tab/>
      </w:r>
      <w:r w:rsidRPr="0039211D">
        <w:rPr>
          <w:rFonts w:cs="Arial"/>
          <w:b/>
          <w:bCs/>
          <w:color w:val="000000"/>
          <w:szCs w:val="22"/>
          <w:lang w:val="en-US" w:eastAsia="fr-FR"/>
        </w:rPr>
        <w:t>Canadian</w:t>
      </w:r>
      <w:r w:rsidRPr="005560FA">
        <w:rPr>
          <w:rFonts w:cs="Arial"/>
          <w:b/>
          <w:bCs/>
          <w:color w:val="000000"/>
          <w:szCs w:val="22"/>
          <w:lang w:val="en-US" w:eastAsia="fr-FR"/>
        </w:rPr>
        <w:t xml:space="preserve"> Coast Guard</w:t>
      </w:r>
    </w:p>
    <w:p w14:paraId="479BD60B"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Mrs</w:t>
      </w:r>
      <w:proofErr w:type="spellEnd"/>
      <w:r w:rsidRPr="005560FA">
        <w:rPr>
          <w:rFonts w:cs="Arial"/>
          <w:color w:val="000000"/>
          <w:szCs w:val="22"/>
          <w:lang w:val="en-US" w:eastAsia="fr-FR"/>
        </w:rPr>
        <w:t xml:space="preserve"> Stephanie WILLIAMS</w:t>
      </w:r>
    </w:p>
    <w:p w14:paraId="406F3645"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Manager, Marine and Civil Infrastructure</w:t>
      </w:r>
    </w:p>
    <w:p w14:paraId="0581B97B"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84 Loch Isle Road</w:t>
      </w:r>
    </w:p>
    <w:p w14:paraId="5CB550F0"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Ottawa K2H 8G8</w:t>
      </w:r>
    </w:p>
    <w:p w14:paraId="32EEFC4D"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Canada</w:t>
      </w:r>
    </w:p>
    <w:p w14:paraId="1551EC25" w14:textId="77777777" w:rsidR="005560FA" w:rsidRPr="005560FA" w:rsidRDefault="005560FA" w:rsidP="005560FA">
      <w:pPr>
        <w:widowControl w:val="0"/>
        <w:tabs>
          <w:tab w:val="left" w:pos="1700"/>
        </w:tabs>
        <w:autoSpaceDE w:val="0"/>
        <w:autoSpaceDN w:val="0"/>
        <w:adjustRightInd w:val="0"/>
        <w:spacing w:before="85"/>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stephanie.williams@dfo-mpo.gc.ca</w:t>
      </w:r>
    </w:p>
    <w:p w14:paraId="02DCF693" w14:textId="77777777" w:rsidR="005560FA" w:rsidRPr="005560FA" w:rsidRDefault="005560FA" w:rsidP="005560FA">
      <w:pPr>
        <w:widowControl w:val="0"/>
        <w:tabs>
          <w:tab w:val="left" w:pos="226"/>
          <w:tab w:val="left" w:pos="1700"/>
        </w:tabs>
        <w:autoSpaceDE w:val="0"/>
        <w:autoSpaceDN w:val="0"/>
        <w:adjustRightInd w:val="0"/>
        <w:spacing w:before="716"/>
        <w:ind w:firstLine="226"/>
        <w:rPr>
          <w:rFonts w:cs="Arial"/>
          <w:b/>
          <w:sz w:val="24"/>
          <w:lang w:val="en-US" w:eastAsia="fr-FR"/>
        </w:rPr>
      </w:pPr>
      <w:r w:rsidRPr="005560FA">
        <w:rPr>
          <w:rFonts w:cs="Arial"/>
          <w:b/>
          <w:sz w:val="24"/>
          <w:lang w:val="en-US" w:eastAsia="fr-FR"/>
        </w:rPr>
        <w:tab/>
      </w:r>
      <w:proofErr w:type="spellStart"/>
      <w:r w:rsidRPr="005560FA">
        <w:rPr>
          <w:rFonts w:cs="Arial"/>
          <w:b/>
          <w:sz w:val="24"/>
          <w:lang w:val="en-US" w:eastAsia="fr-FR"/>
        </w:rPr>
        <w:t>ExactEarth</w:t>
      </w:r>
      <w:proofErr w:type="spellEnd"/>
    </w:p>
    <w:p w14:paraId="71EC228B"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Mrs</w:t>
      </w:r>
      <w:proofErr w:type="spellEnd"/>
      <w:r w:rsidRPr="005560FA">
        <w:rPr>
          <w:rFonts w:cs="Arial"/>
          <w:color w:val="000000"/>
          <w:szCs w:val="22"/>
          <w:lang w:val="en-US" w:eastAsia="fr-FR"/>
        </w:rPr>
        <w:t xml:space="preserve"> Peggy BROWNING</w:t>
      </w:r>
    </w:p>
    <w:p w14:paraId="0AF610BC"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60 Struck Court</w:t>
      </w:r>
    </w:p>
    <w:p w14:paraId="1CECA56F"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Cambridge, Ontario, N1R 8L2</w:t>
      </w:r>
    </w:p>
    <w:p w14:paraId="3D936273"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Canada</w:t>
      </w:r>
    </w:p>
    <w:p w14:paraId="5A34A86C"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color w:val="000000"/>
          <w:szCs w:val="22"/>
          <w:lang w:val="en-US" w:eastAsia="fr-FR"/>
        </w:rPr>
        <w:tab/>
        <w:t>+1 941 741 8030</w:t>
      </w:r>
    </w:p>
    <w:p w14:paraId="312E1E7D" w14:textId="77777777" w:rsidR="005560FA" w:rsidRPr="005560FA" w:rsidRDefault="005560FA" w:rsidP="005560FA">
      <w:pPr>
        <w:widowControl w:val="0"/>
        <w:tabs>
          <w:tab w:val="left" w:pos="1695"/>
          <w:tab w:val="left" w:pos="4111"/>
          <w:tab w:val="left" w:pos="4253"/>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t xml:space="preserve"> </w:t>
      </w:r>
      <w:r w:rsidRPr="005560FA">
        <w:rPr>
          <w:rFonts w:cs="Arial"/>
          <w:color w:val="000000"/>
          <w:szCs w:val="22"/>
          <w:lang w:val="en-US" w:eastAsia="fr-FR"/>
        </w:rPr>
        <w:t>+1 941 405 9797</w:t>
      </w:r>
    </w:p>
    <w:p w14:paraId="5154606D"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peggy.browning@exactearth.com</w:t>
      </w:r>
    </w:p>
    <w:p w14:paraId="2D040639" w14:textId="77777777" w:rsidR="005560FA" w:rsidRPr="005560FA" w:rsidRDefault="005560FA" w:rsidP="005560FA">
      <w:pPr>
        <w:widowControl w:val="0"/>
        <w:tabs>
          <w:tab w:val="left" w:pos="226"/>
          <w:tab w:val="left" w:pos="1700"/>
        </w:tabs>
        <w:autoSpaceDE w:val="0"/>
        <w:autoSpaceDN w:val="0"/>
        <w:adjustRightInd w:val="0"/>
        <w:spacing w:before="716"/>
        <w:ind w:firstLine="226"/>
        <w:rPr>
          <w:rFonts w:cs="Arial"/>
          <w:b/>
          <w:sz w:val="24"/>
          <w:lang w:val="en-US" w:eastAsia="fr-FR"/>
        </w:rPr>
      </w:pPr>
      <w:r w:rsidRPr="005560FA">
        <w:rPr>
          <w:rFonts w:cs="Arial"/>
          <w:b/>
          <w:sz w:val="24"/>
          <w:lang w:val="en-US" w:eastAsia="fr-FR"/>
        </w:rPr>
        <w:tab/>
        <w:t>Denmark</w:t>
      </w:r>
      <w:r w:rsidRPr="005560FA">
        <w:rPr>
          <w:rFonts w:cs="Arial"/>
          <w:b/>
          <w:sz w:val="24"/>
          <w:lang w:val="en-US" w:eastAsia="fr-FR"/>
        </w:rPr>
        <w:tab/>
        <w:t>Danish Maritime Authority</w:t>
      </w:r>
    </w:p>
    <w:p w14:paraId="0E6F7D45"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Mrs</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Mette</w:t>
      </w:r>
      <w:proofErr w:type="spellEnd"/>
      <w:r w:rsidRPr="005560FA">
        <w:rPr>
          <w:rFonts w:cs="Arial"/>
          <w:color w:val="000000"/>
          <w:szCs w:val="22"/>
          <w:lang w:val="en-US" w:eastAsia="fr-FR"/>
        </w:rPr>
        <w:t xml:space="preserve"> DYBKJAER</w:t>
      </w:r>
    </w:p>
    <w:p w14:paraId="66257B42"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Carl Jacobsen </w:t>
      </w:r>
      <w:proofErr w:type="spellStart"/>
      <w:r w:rsidRPr="005560FA">
        <w:rPr>
          <w:rFonts w:cs="Arial"/>
          <w:color w:val="000000"/>
          <w:szCs w:val="22"/>
          <w:lang w:val="en-US" w:eastAsia="fr-FR"/>
        </w:rPr>
        <w:t>Vej</w:t>
      </w:r>
      <w:proofErr w:type="spellEnd"/>
      <w:r w:rsidRPr="005560FA">
        <w:rPr>
          <w:rFonts w:cs="Arial"/>
          <w:color w:val="000000"/>
          <w:szCs w:val="22"/>
          <w:lang w:val="en-US" w:eastAsia="fr-FR"/>
        </w:rPr>
        <w:t xml:space="preserve"> 31</w:t>
      </w:r>
    </w:p>
    <w:p w14:paraId="46F67FD9"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DK 2500 </w:t>
      </w:r>
      <w:proofErr w:type="spellStart"/>
      <w:r w:rsidRPr="005560FA">
        <w:rPr>
          <w:rFonts w:cs="Arial"/>
          <w:color w:val="000000"/>
          <w:szCs w:val="22"/>
          <w:lang w:val="en-US" w:eastAsia="fr-FR"/>
        </w:rPr>
        <w:t>Valby</w:t>
      </w:r>
      <w:proofErr w:type="spellEnd"/>
    </w:p>
    <w:p w14:paraId="79937EBF"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Denmark</w:t>
      </w:r>
    </w:p>
    <w:p w14:paraId="2A725A34"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+45 91 37 60 00</w:t>
      </w:r>
    </w:p>
    <w:p w14:paraId="7FFB3742"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+45 91 37 60 01</w:t>
      </w:r>
    </w:p>
    <w:p w14:paraId="6383CBEC"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r>
      <w:r w:rsidRPr="005560FA">
        <w:rPr>
          <w:rFonts w:cs="Arial"/>
          <w:color w:val="000000"/>
          <w:szCs w:val="22"/>
          <w:lang w:val="en-US" w:eastAsia="fr-FR"/>
        </w:rPr>
        <w:t>+45 91 37 61 87</w:t>
      </w:r>
    </w:p>
    <w:p w14:paraId="5232FAC5" w14:textId="77777777" w:rsidR="005560FA" w:rsidRPr="005560FA" w:rsidRDefault="005560FA" w:rsidP="005560FA">
      <w:pPr>
        <w:widowControl w:val="0"/>
        <w:tabs>
          <w:tab w:val="left" w:pos="1700"/>
          <w:tab w:val="left" w:pos="4196"/>
        </w:tabs>
        <w:autoSpaceDE w:val="0"/>
        <w:autoSpaceDN w:val="0"/>
        <w:adjustRightInd w:val="0"/>
        <w:rPr>
          <w:rFonts w:cs="Arial"/>
          <w:color w:val="000000"/>
          <w:szCs w:val="22"/>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mdy@dma.dk</w:t>
      </w:r>
    </w:p>
    <w:p w14:paraId="08CB2FD6" w14:textId="77777777" w:rsidR="005560FA" w:rsidRPr="005560FA" w:rsidRDefault="005560FA" w:rsidP="005560FA">
      <w:pPr>
        <w:widowControl w:val="0"/>
        <w:tabs>
          <w:tab w:val="left" w:pos="226"/>
          <w:tab w:val="left" w:pos="1700"/>
        </w:tabs>
        <w:autoSpaceDE w:val="0"/>
        <w:autoSpaceDN w:val="0"/>
        <w:adjustRightInd w:val="0"/>
        <w:spacing w:before="716"/>
        <w:ind w:firstLine="226"/>
        <w:rPr>
          <w:rFonts w:cs="Arial"/>
          <w:b/>
          <w:sz w:val="24"/>
          <w:lang w:val="en-US" w:eastAsia="fr-FR"/>
        </w:rPr>
      </w:pPr>
      <w:r w:rsidRPr="005560FA">
        <w:rPr>
          <w:rFonts w:cs="Arial"/>
          <w:b/>
          <w:sz w:val="24"/>
          <w:lang w:val="en-US" w:eastAsia="fr-FR"/>
        </w:rPr>
        <w:tab/>
        <w:t>Danish Maritime Authority</w:t>
      </w:r>
    </w:p>
    <w:p w14:paraId="75F6D72A"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Claus HASSING</w:t>
      </w:r>
    </w:p>
    <w:p w14:paraId="19A96FD4"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Aqqusinersuaq</w:t>
      </w:r>
      <w:proofErr w:type="spellEnd"/>
      <w:r w:rsidRPr="005560FA">
        <w:rPr>
          <w:rFonts w:cs="Arial"/>
          <w:color w:val="000000"/>
          <w:szCs w:val="22"/>
          <w:lang w:val="en-US" w:eastAsia="fr-FR"/>
        </w:rPr>
        <w:t xml:space="preserve"> 24</w:t>
      </w:r>
    </w:p>
    <w:p w14:paraId="1433DE60"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3900 </w:t>
      </w:r>
      <w:proofErr w:type="spellStart"/>
      <w:r w:rsidRPr="005560FA">
        <w:rPr>
          <w:rFonts w:cs="Arial"/>
          <w:color w:val="000000"/>
          <w:szCs w:val="22"/>
          <w:lang w:val="en-US" w:eastAsia="fr-FR"/>
        </w:rPr>
        <w:t>Nuuk</w:t>
      </w:r>
      <w:proofErr w:type="spellEnd"/>
    </w:p>
    <w:p w14:paraId="24E6D1DB"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Denmark</w:t>
      </w:r>
    </w:p>
    <w:p w14:paraId="460D9540"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+299 325 444</w:t>
      </w:r>
    </w:p>
    <w:p w14:paraId="12239829"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lastRenderedPageBreak/>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+299 325 199</w:t>
      </w:r>
    </w:p>
    <w:p w14:paraId="7A91238C"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+299 55 8360</w:t>
      </w:r>
    </w:p>
    <w:p w14:paraId="2D0DBD14"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cha@dma.dk</w:t>
      </w:r>
    </w:p>
    <w:p w14:paraId="031B6EA1" w14:textId="4B67C94D" w:rsidR="005560FA" w:rsidRPr="005560FA" w:rsidRDefault="005560FA" w:rsidP="005560FA">
      <w:pPr>
        <w:widowControl w:val="0"/>
        <w:tabs>
          <w:tab w:val="left" w:pos="226"/>
        </w:tabs>
        <w:autoSpaceDE w:val="0"/>
        <w:autoSpaceDN w:val="0"/>
        <w:adjustRightInd w:val="0"/>
        <w:spacing w:before="60"/>
        <w:rPr>
          <w:rFonts w:cs="Arial"/>
          <w:b/>
          <w:bCs/>
          <w:color w:val="000000"/>
          <w:szCs w:val="22"/>
          <w:lang w:val="en-US" w:eastAsia="fr-FR"/>
        </w:rPr>
      </w:pPr>
      <w:r w:rsidRPr="005560FA">
        <w:rPr>
          <w:rFonts w:cs="Arial"/>
          <w:b/>
          <w:bCs/>
          <w:color w:val="000000"/>
          <w:szCs w:val="22"/>
          <w:lang w:val="en-US" w:eastAsia="fr-FR"/>
        </w:rPr>
        <w:t>Country</w:t>
      </w:r>
    </w:p>
    <w:p w14:paraId="4E6FB91B" w14:textId="77777777" w:rsidR="005560FA" w:rsidRPr="005560FA" w:rsidRDefault="005560FA" w:rsidP="005560FA">
      <w:pPr>
        <w:widowControl w:val="0"/>
        <w:tabs>
          <w:tab w:val="left" w:pos="226"/>
          <w:tab w:val="left" w:pos="1701"/>
        </w:tabs>
        <w:autoSpaceDE w:val="0"/>
        <w:autoSpaceDN w:val="0"/>
        <w:adjustRightInd w:val="0"/>
        <w:spacing w:before="60"/>
        <w:rPr>
          <w:rFonts w:cs="Arial"/>
          <w:b/>
          <w:sz w:val="24"/>
          <w:lang w:val="en-US" w:eastAsia="fr-FR"/>
        </w:rPr>
      </w:pPr>
      <w:r w:rsidRPr="005560FA">
        <w:rPr>
          <w:rFonts w:cs="Arial"/>
          <w:b/>
          <w:bCs/>
          <w:color w:val="000000"/>
          <w:szCs w:val="22"/>
          <w:lang w:val="en-US" w:eastAsia="fr-FR"/>
        </w:rPr>
        <w:t>Denmark</w:t>
      </w:r>
      <w:r w:rsidRPr="005560FA">
        <w:rPr>
          <w:rFonts w:cs="Arial"/>
          <w:b/>
          <w:sz w:val="24"/>
          <w:lang w:val="en-US" w:eastAsia="fr-FR"/>
        </w:rPr>
        <w:tab/>
        <w:t>Danish Maritime Authority</w:t>
      </w:r>
    </w:p>
    <w:p w14:paraId="2F1D1781"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Flemming</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Sparre</w:t>
      </w:r>
      <w:proofErr w:type="spellEnd"/>
      <w:r w:rsidRPr="005560FA">
        <w:rPr>
          <w:rFonts w:cs="Arial"/>
          <w:color w:val="000000"/>
          <w:szCs w:val="22"/>
          <w:lang w:val="en-US" w:eastAsia="fr-FR"/>
        </w:rPr>
        <w:t xml:space="preserve"> SOERENSEN</w:t>
      </w:r>
    </w:p>
    <w:p w14:paraId="0A1B806A"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Carl Jacobsen </w:t>
      </w:r>
      <w:proofErr w:type="spellStart"/>
      <w:r w:rsidRPr="005560FA">
        <w:rPr>
          <w:rFonts w:cs="Arial"/>
          <w:color w:val="000000"/>
          <w:szCs w:val="22"/>
          <w:lang w:val="en-US" w:eastAsia="fr-FR"/>
        </w:rPr>
        <w:t>Vej</w:t>
      </w:r>
      <w:proofErr w:type="spellEnd"/>
      <w:r w:rsidRPr="005560FA">
        <w:rPr>
          <w:rFonts w:cs="Arial"/>
          <w:color w:val="000000"/>
          <w:szCs w:val="22"/>
          <w:lang w:val="en-US" w:eastAsia="fr-FR"/>
        </w:rPr>
        <w:t xml:space="preserve"> 31</w:t>
      </w:r>
    </w:p>
    <w:p w14:paraId="5C1A2019"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DK-2500 </w:t>
      </w:r>
      <w:proofErr w:type="spellStart"/>
      <w:r w:rsidRPr="005560FA">
        <w:rPr>
          <w:rFonts w:cs="Arial"/>
          <w:color w:val="000000"/>
          <w:szCs w:val="22"/>
          <w:lang w:val="en-US" w:eastAsia="fr-FR"/>
        </w:rPr>
        <w:t>Valby</w:t>
      </w:r>
      <w:proofErr w:type="spellEnd"/>
    </w:p>
    <w:p w14:paraId="714E44C2"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Denmark</w:t>
      </w:r>
    </w:p>
    <w:p w14:paraId="62B0B2F9"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+45 91 37 60 00</w:t>
      </w:r>
    </w:p>
    <w:p w14:paraId="2FCED4E6"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+45 20 40 60 01</w:t>
      </w:r>
    </w:p>
    <w:p w14:paraId="2CCA3840"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r>
      <w:r w:rsidRPr="005560FA">
        <w:rPr>
          <w:rFonts w:cs="Arial"/>
          <w:color w:val="000000"/>
          <w:szCs w:val="22"/>
          <w:lang w:val="en-US" w:eastAsia="fr-FR"/>
        </w:rPr>
        <w:t>+45 91 37 61 78</w:t>
      </w:r>
    </w:p>
    <w:p w14:paraId="64DCA7AB"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fss@dma.dk</w:t>
      </w:r>
    </w:p>
    <w:p w14:paraId="001942B6" w14:textId="77777777" w:rsidR="005560FA" w:rsidRPr="005560FA" w:rsidRDefault="005560FA" w:rsidP="005560FA">
      <w:pPr>
        <w:widowControl w:val="0"/>
        <w:tabs>
          <w:tab w:val="left" w:pos="226"/>
          <w:tab w:val="left" w:pos="1700"/>
        </w:tabs>
        <w:autoSpaceDE w:val="0"/>
        <w:autoSpaceDN w:val="0"/>
        <w:adjustRightInd w:val="0"/>
        <w:spacing w:before="716"/>
        <w:ind w:firstLine="226"/>
        <w:rPr>
          <w:rFonts w:cs="Arial"/>
          <w:b/>
          <w:sz w:val="24"/>
          <w:lang w:val="en-US" w:eastAsia="fr-FR"/>
        </w:rPr>
      </w:pPr>
      <w:r w:rsidRPr="005560FA">
        <w:rPr>
          <w:rFonts w:cs="Arial"/>
          <w:b/>
          <w:sz w:val="24"/>
          <w:lang w:val="en-US" w:eastAsia="fr-FR"/>
        </w:rPr>
        <w:tab/>
        <w:t>Danish Maritime Authority</w:t>
      </w:r>
    </w:p>
    <w:p w14:paraId="6420EFB2"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da-DK" w:eastAsia="fr-FR"/>
        </w:rPr>
      </w:pPr>
      <w:r w:rsidRPr="005560FA">
        <w:rPr>
          <w:rFonts w:cs="Arial"/>
          <w:sz w:val="24"/>
          <w:lang w:val="en-US" w:eastAsia="fr-FR"/>
        </w:rPr>
        <w:tab/>
      </w:r>
      <w:r w:rsidRPr="005560FA">
        <w:rPr>
          <w:rFonts w:cs="Arial"/>
          <w:color w:val="000000"/>
          <w:szCs w:val="22"/>
          <w:lang w:val="da-DK" w:eastAsia="fr-FR"/>
        </w:rPr>
        <w:t>Mr. Omar Frits ERIKSSON</w:t>
      </w:r>
    </w:p>
    <w:p w14:paraId="5E98669E"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Carl Jacobsen Vej 31</w:t>
      </w:r>
    </w:p>
    <w:p w14:paraId="17A5928B"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DK-2500 Valby</w:t>
      </w:r>
    </w:p>
    <w:p w14:paraId="45F39B7D"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da-DK" w:eastAsia="fr-FR"/>
        </w:rPr>
        <w:tab/>
      </w:r>
      <w:r w:rsidRPr="005560FA">
        <w:rPr>
          <w:rFonts w:cs="Arial"/>
          <w:color w:val="000000"/>
          <w:szCs w:val="22"/>
          <w:lang w:val="en-US" w:eastAsia="fr-FR"/>
        </w:rPr>
        <w:t>Denmark</w:t>
      </w:r>
    </w:p>
    <w:p w14:paraId="2DA0DEB5"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+ 45 91 37 60 00</w:t>
      </w:r>
    </w:p>
    <w:p w14:paraId="0F8C867F"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+ 45 91 37 60 01</w:t>
      </w:r>
    </w:p>
    <w:p w14:paraId="1D106738"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r>
      <w:r w:rsidRPr="005560FA">
        <w:rPr>
          <w:rFonts w:cs="Arial"/>
          <w:color w:val="000000"/>
          <w:szCs w:val="22"/>
          <w:lang w:val="en-US" w:eastAsia="fr-FR"/>
        </w:rPr>
        <w:t>+ 45 21 67 66 44</w:t>
      </w:r>
    </w:p>
    <w:p w14:paraId="195481D9"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ofe@dma.dk</w:t>
      </w:r>
    </w:p>
    <w:p w14:paraId="5A0625A4" w14:textId="77777777" w:rsidR="005560FA" w:rsidRPr="005560FA" w:rsidRDefault="005560FA" w:rsidP="005560FA">
      <w:pPr>
        <w:widowControl w:val="0"/>
        <w:tabs>
          <w:tab w:val="left" w:pos="226"/>
          <w:tab w:val="left" w:pos="1700"/>
        </w:tabs>
        <w:autoSpaceDE w:val="0"/>
        <w:autoSpaceDN w:val="0"/>
        <w:adjustRightInd w:val="0"/>
        <w:spacing w:before="716"/>
        <w:rPr>
          <w:rFonts w:cs="Arial"/>
          <w:b/>
          <w:sz w:val="24"/>
          <w:lang w:val="en-US" w:eastAsia="fr-FR"/>
        </w:rPr>
      </w:pPr>
      <w:r w:rsidRPr="005560FA">
        <w:rPr>
          <w:rFonts w:cs="Arial"/>
          <w:b/>
          <w:sz w:val="24"/>
          <w:lang w:val="en-US" w:eastAsia="fr-FR"/>
        </w:rPr>
        <w:tab/>
        <w:t>Denmark</w:t>
      </w:r>
      <w:r w:rsidRPr="005560FA">
        <w:rPr>
          <w:rFonts w:cs="Arial"/>
          <w:b/>
          <w:sz w:val="24"/>
          <w:lang w:val="en-US" w:eastAsia="fr-FR"/>
        </w:rPr>
        <w:tab/>
        <w:t>Danish Maritime Authority</w:t>
      </w:r>
    </w:p>
    <w:p w14:paraId="38DEED2E"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Mr. </w:t>
      </w:r>
      <w:proofErr w:type="spellStart"/>
      <w:r w:rsidRPr="005560FA">
        <w:rPr>
          <w:rFonts w:cs="Arial"/>
          <w:color w:val="000000"/>
          <w:szCs w:val="22"/>
          <w:lang w:val="en-US" w:eastAsia="fr-FR"/>
        </w:rPr>
        <w:t>Joergen</w:t>
      </w:r>
      <w:proofErr w:type="spellEnd"/>
      <w:r w:rsidRPr="005560FA">
        <w:rPr>
          <w:rFonts w:cs="Arial"/>
          <w:color w:val="000000"/>
          <w:szCs w:val="22"/>
          <w:lang w:val="en-US" w:eastAsia="fr-FR"/>
        </w:rPr>
        <w:t xml:space="preserve"> ROYAL PETERSEN</w:t>
      </w:r>
    </w:p>
    <w:p w14:paraId="5B3DC710"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en-US" w:eastAsia="fr-FR"/>
        </w:rPr>
        <w:tab/>
      </w:r>
      <w:r w:rsidRPr="005560FA">
        <w:rPr>
          <w:rFonts w:cs="Arial"/>
          <w:color w:val="000000"/>
          <w:szCs w:val="22"/>
          <w:lang w:val="da-DK" w:eastAsia="fr-FR"/>
        </w:rPr>
        <w:t>Driftscenter Korsor</w:t>
      </w:r>
    </w:p>
    <w:p w14:paraId="6C0AAA58"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Soebatteriet 2</w:t>
      </w:r>
    </w:p>
    <w:p w14:paraId="7035E3A2"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DK-4220 Korsoer</w:t>
      </w:r>
    </w:p>
    <w:p w14:paraId="5E6AACD2"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Denmark</w:t>
      </w:r>
    </w:p>
    <w:p w14:paraId="3D74CE94"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da-DK"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+45 58 36 00 32</w:t>
      </w:r>
    </w:p>
    <w:p w14:paraId="4525D8E2"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+45 58 36 00 31</w:t>
      </w:r>
    </w:p>
    <w:p w14:paraId="57FE3D20"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r>
      <w:r w:rsidRPr="005560FA">
        <w:rPr>
          <w:rFonts w:cs="Arial"/>
          <w:color w:val="000000"/>
          <w:szCs w:val="22"/>
          <w:lang w:val="en-US" w:eastAsia="fr-FR"/>
        </w:rPr>
        <w:t>+45 24 28 82 96</w:t>
      </w:r>
    </w:p>
    <w:p w14:paraId="4F7BEB76"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jrp@dma.dk</w:t>
      </w:r>
    </w:p>
    <w:p w14:paraId="5B655333" w14:textId="77777777" w:rsidR="005560FA" w:rsidRDefault="005560FA" w:rsidP="005560FA">
      <w:pPr>
        <w:widowControl w:val="0"/>
        <w:tabs>
          <w:tab w:val="left" w:pos="226"/>
          <w:tab w:val="left" w:pos="1700"/>
        </w:tabs>
        <w:autoSpaceDE w:val="0"/>
        <w:autoSpaceDN w:val="0"/>
        <w:adjustRightInd w:val="0"/>
        <w:spacing w:before="716"/>
        <w:rPr>
          <w:rFonts w:cs="Arial"/>
          <w:sz w:val="24"/>
          <w:lang w:val="en-US" w:eastAsia="fr-FR"/>
        </w:rPr>
      </w:pPr>
      <w:r w:rsidRPr="005560FA">
        <w:rPr>
          <w:rFonts w:cs="Arial"/>
          <w:sz w:val="24"/>
          <w:lang w:val="en-US" w:eastAsia="fr-FR"/>
        </w:rPr>
        <w:tab/>
      </w:r>
    </w:p>
    <w:p w14:paraId="7D79F1C3" w14:textId="77777777" w:rsidR="005560FA" w:rsidRDefault="005560FA">
      <w:pPr>
        <w:rPr>
          <w:rFonts w:cs="Arial"/>
          <w:sz w:val="24"/>
          <w:lang w:val="en-US" w:eastAsia="fr-FR"/>
        </w:rPr>
      </w:pPr>
      <w:r>
        <w:rPr>
          <w:rFonts w:cs="Arial"/>
          <w:sz w:val="24"/>
          <w:lang w:val="en-US" w:eastAsia="fr-FR"/>
        </w:rPr>
        <w:br w:type="page"/>
      </w:r>
    </w:p>
    <w:p w14:paraId="6004EADA" w14:textId="5935BBFE" w:rsidR="005560FA" w:rsidRPr="005560FA" w:rsidRDefault="005560FA" w:rsidP="005560FA">
      <w:pPr>
        <w:widowControl w:val="0"/>
        <w:tabs>
          <w:tab w:val="left" w:pos="226"/>
          <w:tab w:val="left" w:pos="1700"/>
        </w:tabs>
        <w:autoSpaceDE w:val="0"/>
        <w:autoSpaceDN w:val="0"/>
        <w:adjustRightInd w:val="0"/>
        <w:spacing w:before="716"/>
        <w:rPr>
          <w:rFonts w:cs="Arial"/>
          <w:b/>
          <w:bCs/>
          <w:color w:val="000000"/>
          <w:sz w:val="27"/>
          <w:szCs w:val="27"/>
          <w:lang w:val="en-US" w:eastAsia="fr-FR"/>
        </w:rPr>
      </w:pPr>
      <w:r w:rsidRPr="005560FA">
        <w:rPr>
          <w:rFonts w:cs="Arial"/>
          <w:b/>
          <w:bCs/>
          <w:color w:val="000000"/>
          <w:szCs w:val="22"/>
          <w:lang w:val="en-US" w:eastAsia="fr-FR"/>
        </w:rPr>
        <w:lastRenderedPageBreak/>
        <w:t>Finland</w:t>
      </w:r>
      <w:r w:rsidRPr="005560FA">
        <w:rPr>
          <w:rFonts w:cs="Arial"/>
          <w:sz w:val="24"/>
          <w:lang w:val="en-US" w:eastAsia="fr-FR"/>
        </w:rPr>
        <w:tab/>
      </w:r>
      <w:proofErr w:type="spellStart"/>
      <w:r w:rsidRPr="005560FA">
        <w:rPr>
          <w:rFonts w:cs="Arial"/>
          <w:b/>
          <w:bCs/>
          <w:color w:val="000000"/>
          <w:szCs w:val="22"/>
          <w:lang w:val="en-US" w:eastAsia="fr-FR"/>
        </w:rPr>
        <w:t>MeriTaito</w:t>
      </w:r>
      <w:proofErr w:type="spellEnd"/>
      <w:r w:rsidRPr="005560FA">
        <w:rPr>
          <w:rFonts w:cs="Arial"/>
          <w:b/>
          <w:bCs/>
          <w:color w:val="000000"/>
          <w:szCs w:val="22"/>
          <w:lang w:val="en-US" w:eastAsia="fr-FR"/>
        </w:rPr>
        <w:t xml:space="preserve"> Ltd</w:t>
      </w:r>
    </w:p>
    <w:p w14:paraId="37B296FF"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Jyrki-Pekka</w:t>
      </w:r>
      <w:proofErr w:type="spellEnd"/>
      <w:r w:rsidRPr="005560FA">
        <w:rPr>
          <w:rFonts w:cs="Arial"/>
          <w:color w:val="000000"/>
          <w:szCs w:val="22"/>
          <w:lang w:val="en-US" w:eastAsia="fr-FR"/>
        </w:rPr>
        <w:t xml:space="preserve"> OLLARANTA</w:t>
      </w:r>
    </w:p>
    <w:p w14:paraId="59577A65"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Porkkalankatu</w:t>
      </w:r>
      <w:proofErr w:type="spellEnd"/>
      <w:r w:rsidRPr="005560FA">
        <w:rPr>
          <w:rFonts w:cs="Arial"/>
          <w:color w:val="000000"/>
          <w:szCs w:val="22"/>
          <w:lang w:val="en-US" w:eastAsia="fr-FR"/>
        </w:rPr>
        <w:t xml:space="preserve"> 5</w:t>
      </w:r>
    </w:p>
    <w:p w14:paraId="0BFF52A8"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00180</w:t>
      </w:r>
    </w:p>
    <w:p w14:paraId="5D12A1F7"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Helsinki</w:t>
      </w:r>
    </w:p>
    <w:p w14:paraId="2EDC5DA5"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Finland</w:t>
      </w:r>
    </w:p>
    <w:p w14:paraId="57013F68"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+358 407763046</w:t>
      </w:r>
    </w:p>
    <w:p w14:paraId="65EA6906"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+358 40 776 3046</w:t>
      </w:r>
    </w:p>
    <w:p w14:paraId="6CCBE8C3" w14:textId="77777777" w:rsidR="005560FA" w:rsidRPr="005560FA" w:rsidRDefault="005560FA" w:rsidP="005560FA">
      <w:pPr>
        <w:widowControl w:val="0"/>
        <w:tabs>
          <w:tab w:val="left" w:pos="1700"/>
          <w:tab w:val="left" w:pos="4196"/>
        </w:tabs>
        <w:autoSpaceDE w:val="0"/>
        <w:autoSpaceDN w:val="0"/>
        <w:adjustRightInd w:val="0"/>
        <w:rPr>
          <w:rFonts w:cs="Arial"/>
          <w:b/>
          <w:bCs/>
          <w:color w:val="000000"/>
          <w:sz w:val="27"/>
          <w:szCs w:val="27"/>
          <w:lang w:val="en-US"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jyrki-pekka.ollaranta@meritaito.fi</w:t>
      </w:r>
    </w:p>
    <w:p w14:paraId="65AD7C05" w14:textId="4A3CB4A9" w:rsidR="005560FA" w:rsidRPr="005560FA" w:rsidRDefault="005560FA" w:rsidP="005560FA">
      <w:pPr>
        <w:widowControl w:val="0"/>
        <w:tabs>
          <w:tab w:val="left" w:pos="240"/>
        </w:tabs>
        <w:autoSpaceDE w:val="0"/>
        <w:autoSpaceDN w:val="0"/>
        <w:adjustRightInd w:val="0"/>
        <w:spacing w:before="60"/>
        <w:rPr>
          <w:rFonts w:cs="Arial"/>
          <w:b/>
          <w:bCs/>
          <w:color w:val="000000"/>
          <w:szCs w:val="22"/>
          <w:lang w:val="en-US" w:eastAsia="fr-FR"/>
        </w:rPr>
      </w:pPr>
      <w:r w:rsidRPr="005560FA">
        <w:rPr>
          <w:rFonts w:cs="Arial"/>
          <w:b/>
          <w:bCs/>
          <w:color w:val="000000"/>
          <w:szCs w:val="22"/>
          <w:lang w:val="en-US" w:eastAsia="fr-FR"/>
        </w:rPr>
        <w:tab/>
        <w:t>Country</w:t>
      </w:r>
    </w:p>
    <w:p w14:paraId="4B7BBD55" w14:textId="77777777" w:rsidR="005560FA" w:rsidRPr="005560FA" w:rsidRDefault="005560FA" w:rsidP="005560FA">
      <w:pPr>
        <w:widowControl w:val="0"/>
        <w:tabs>
          <w:tab w:val="left" w:pos="226"/>
          <w:tab w:val="left" w:pos="1700"/>
        </w:tabs>
        <w:autoSpaceDE w:val="0"/>
        <w:autoSpaceDN w:val="0"/>
        <w:adjustRightInd w:val="0"/>
        <w:spacing w:before="60"/>
        <w:rPr>
          <w:rFonts w:cs="Arial"/>
          <w:b/>
          <w:sz w:val="24"/>
          <w:lang w:val="en-US" w:eastAsia="fr-FR"/>
        </w:rPr>
      </w:pPr>
      <w:r w:rsidRPr="005560FA">
        <w:rPr>
          <w:rFonts w:cs="Arial"/>
          <w:b/>
          <w:bCs/>
          <w:color w:val="000000"/>
          <w:szCs w:val="22"/>
          <w:lang w:val="en-US" w:eastAsia="fr-FR"/>
        </w:rPr>
        <w:tab/>
        <w:t>Finland</w:t>
      </w:r>
      <w:r w:rsidRPr="005560FA">
        <w:rPr>
          <w:rFonts w:cs="Arial"/>
          <w:b/>
          <w:bCs/>
          <w:color w:val="000000"/>
          <w:szCs w:val="22"/>
          <w:lang w:val="en-US" w:eastAsia="fr-FR"/>
        </w:rPr>
        <w:tab/>
      </w:r>
      <w:proofErr w:type="spellStart"/>
      <w:r w:rsidRPr="005560FA">
        <w:rPr>
          <w:rFonts w:cs="Arial"/>
          <w:b/>
          <w:sz w:val="24"/>
          <w:lang w:val="en-US" w:eastAsia="fr-FR"/>
        </w:rPr>
        <w:t>MeriTaito</w:t>
      </w:r>
      <w:proofErr w:type="spellEnd"/>
      <w:r w:rsidRPr="005560FA">
        <w:rPr>
          <w:rFonts w:cs="Arial"/>
          <w:b/>
          <w:sz w:val="24"/>
          <w:lang w:val="en-US" w:eastAsia="fr-FR"/>
        </w:rPr>
        <w:t xml:space="preserve"> Ltd</w:t>
      </w:r>
    </w:p>
    <w:p w14:paraId="651B46D6"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da-DK" w:eastAsia="fr-FR"/>
        </w:rPr>
      </w:pPr>
      <w:r w:rsidRPr="005560FA">
        <w:rPr>
          <w:rFonts w:cs="Arial"/>
          <w:sz w:val="24"/>
          <w:lang w:val="en-US" w:eastAsia="fr-FR"/>
        </w:rPr>
        <w:tab/>
      </w:r>
      <w:r w:rsidRPr="005560FA">
        <w:rPr>
          <w:rFonts w:cs="Arial"/>
          <w:color w:val="000000"/>
          <w:szCs w:val="22"/>
          <w:lang w:val="da-DK" w:eastAsia="fr-FR"/>
        </w:rPr>
        <w:t>Mr Hannu HOVINIEMI</w:t>
      </w:r>
    </w:p>
    <w:p w14:paraId="62795B3A"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Porkkalankatu 5</w:t>
      </w:r>
    </w:p>
    <w:p w14:paraId="64ADB7F4"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00180</w:t>
      </w:r>
    </w:p>
    <w:p w14:paraId="7776FD74"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Helsinki</w:t>
      </w:r>
    </w:p>
    <w:p w14:paraId="2AE647F9" w14:textId="77777777" w:rsidR="005560FA" w:rsidRPr="005560FA" w:rsidRDefault="005560FA" w:rsidP="005560FA">
      <w:pPr>
        <w:widowControl w:val="0"/>
        <w:tabs>
          <w:tab w:val="left" w:pos="1700"/>
        </w:tabs>
        <w:autoSpaceDE w:val="0"/>
        <w:autoSpaceDN w:val="0"/>
        <w:adjustRightInd w:val="0"/>
        <w:spacing w:before="256"/>
        <w:rPr>
          <w:rFonts w:cs="Arial"/>
          <w:color w:val="000000"/>
          <w:sz w:val="27"/>
          <w:szCs w:val="27"/>
          <w:lang w:val="da-DK" w:eastAsia="fr-FR"/>
        </w:rPr>
      </w:pPr>
      <w:r w:rsidRPr="005560FA">
        <w:rPr>
          <w:rFonts w:cs="Arial"/>
          <w:sz w:val="24"/>
          <w:lang w:val="da-DK" w:eastAsia="fr-FR"/>
        </w:rPr>
        <w:tab/>
      </w:r>
      <w:r w:rsidRPr="005560FA">
        <w:rPr>
          <w:rFonts w:cs="Arial"/>
          <w:color w:val="000000"/>
          <w:szCs w:val="22"/>
          <w:lang w:val="da-DK" w:eastAsia="fr-FR"/>
        </w:rPr>
        <w:t>Finland</w:t>
      </w:r>
    </w:p>
    <w:p w14:paraId="5F63E69C"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+358 41590 000</w:t>
      </w:r>
    </w:p>
    <w:p w14:paraId="1692CFA2"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hannu.hoviniemi@meritaito.fi</w:t>
      </w:r>
    </w:p>
    <w:p w14:paraId="19342EFA" w14:textId="77777777" w:rsidR="005560FA" w:rsidRPr="005560FA" w:rsidRDefault="005560FA" w:rsidP="005560FA">
      <w:pPr>
        <w:widowControl w:val="0"/>
        <w:tabs>
          <w:tab w:val="left" w:pos="226"/>
          <w:tab w:val="left" w:pos="1701"/>
        </w:tabs>
        <w:autoSpaceDE w:val="0"/>
        <w:autoSpaceDN w:val="0"/>
        <w:adjustRightInd w:val="0"/>
        <w:spacing w:before="716"/>
        <w:rPr>
          <w:rFonts w:cs="Arial"/>
          <w:b/>
          <w:sz w:val="24"/>
          <w:lang w:val="en-US" w:eastAsia="fr-FR"/>
        </w:rPr>
      </w:pPr>
      <w:r w:rsidRPr="005560FA">
        <w:rPr>
          <w:rFonts w:cs="Arial"/>
          <w:b/>
          <w:sz w:val="24"/>
          <w:lang w:val="en-US" w:eastAsia="fr-FR"/>
        </w:rPr>
        <w:tab/>
      </w:r>
      <w:r w:rsidRPr="005560FA">
        <w:rPr>
          <w:rFonts w:cs="Arial"/>
          <w:b/>
          <w:sz w:val="24"/>
          <w:lang w:val="en-US" w:eastAsia="fr-FR"/>
        </w:rPr>
        <w:tab/>
        <w:t xml:space="preserve">Sabik </w:t>
      </w:r>
      <w:proofErr w:type="spellStart"/>
      <w:r w:rsidRPr="005560FA">
        <w:rPr>
          <w:rFonts w:cs="Arial"/>
          <w:b/>
          <w:sz w:val="24"/>
          <w:lang w:val="en-US" w:eastAsia="fr-FR"/>
        </w:rPr>
        <w:t>Oy</w:t>
      </w:r>
      <w:proofErr w:type="spellEnd"/>
    </w:p>
    <w:p w14:paraId="01FAFE59"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Jonas LINDBERG</w:t>
      </w:r>
    </w:p>
    <w:p w14:paraId="14FC416D"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Director of Technology Development</w:t>
      </w:r>
    </w:p>
    <w:p w14:paraId="2C66A2B5"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fr-FR" w:eastAsia="fr-FR"/>
        </w:rPr>
      </w:pPr>
      <w:r w:rsidRPr="005560FA">
        <w:rPr>
          <w:rFonts w:cs="Arial"/>
          <w:sz w:val="24"/>
          <w:lang w:val="en-US" w:eastAsia="fr-FR"/>
        </w:rPr>
        <w:tab/>
      </w:r>
      <w:proofErr w:type="spellStart"/>
      <w:r w:rsidRPr="005560FA">
        <w:rPr>
          <w:rFonts w:cs="Arial"/>
          <w:color w:val="000000"/>
          <w:szCs w:val="22"/>
          <w:lang w:val="fr-FR" w:eastAsia="fr-FR"/>
        </w:rPr>
        <w:t>Merituulentie</w:t>
      </w:r>
      <w:proofErr w:type="spellEnd"/>
      <w:r w:rsidRPr="005560FA">
        <w:rPr>
          <w:rFonts w:cs="Arial"/>
          <w:color w:val="000000"/>
          <w:szCs w:val="22"/>
          <w:lang w:val="fr-FR" w:eastAsia="fr-FR"/>
        </w:rPr>
        <w:t xml:space="preserve"> 30     BP 19</w:t>
      </w:r>
    </w:p>
    <w:p w14:paraId="787CB565"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Fin-06150 Porvoo</w:t>
      </w:r>
    </w:p>
    <w:p w14:paraId="6347D402"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fr-FR" w:eastAsia="fr-FR"/>
        </w:rPr>
      </w:pPr>
      <w:r w:rsidRPr="005560FA">
        <w:rPr>
          <w:rFonts w:cs="Arial"/>
          <w:sz w:val="24"/>
          <w:lang w:val="fr-FR" w:eastAsia="fr-FR"/>
        </w:rPr>
        <w:tab/>
      </w:r>
      <w:proofErr w:type="spellStart"/>
      <w:r w:rsidRPr="005560FA">
        <w:rPr>
          <w:rFonts w:cs="Arial"/>
          <w:color w:val="000000"/>
          <w:szCs w:val="22"/>
          <w:lang w:val="fr-FR" w:eastAsia="fr-FR"/>
        </w:rPr>
        <w:t>Finland</w:t>
      </w:r>
      <w:proofErr w:type="spellEnd"/>
    </w:p>
    <w:p w14:paraId="559D355B"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fr-FR" w:eastAsia="fr-FR"/>
        </w:rPr>
      </w:pPr>
      <w:r w:rsidRPr="005560FA">
        <w:rPr>
          <w:rFonts w:cs="Arial"/>
          <w:sz w:val="24"/>
          <w:lang w:val="fr-FR" w:eastAsia="fr-FR"/>
        </w:rPr>
        <w:tab/>
      </w:r>
      <w:proofErr w:type="spellStart"/>
      <w:r w:rsidRPr="005560FA">
        <w:rPr>
          <w:rFonts w:cs="Arial"/>
          <w:color w:val="000000"/>
          <w:szCs w:val="22"/>
          <w:lang w:val="fr-FR" w:eastAsia="fr-FR"/>
        </w:rPr>
        <w:t>Telephone</w:t>
      </w:r>
      <w:proofErr w:type="spell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+358 19 560 1100</w:t>
      </w:r>
    </w:p>
    <w:p w14:paraId="0B14BBBA"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fr-FR" w:eastAsia="fr-FR"/>
        </w:rPr>
      </w:pPr>
      <w:r w:rsidRPr="005560FA">
        <w:rPr>
          <w:rFonts w:cs="Arial"/>
          <w:sz w:val="24"/>
          <w:lang w:val="fr-FR" w:eastAsia="fr-FR"/>
        </w:rPr>
        <w:tab/>
      </w:r>
      <w:r w:rsidRPr="005560FA">
        <w:rPr>
          <w:rFonts w:cs="Arial"/>
          <w:color w:val="000000"/>
          <w:szCs w:val="22"/>
          <w:lang w:val="fr-FR" w:eastAsia="fr-FR"/>
        </w:rPr>
        <w:t>Fax:</w:t>
      </w:r>
      <w:r w:rsidRPr="005560FA">
        <w:rPr>
          <w:rFonts w:cs="Arial"/>
          <w:sz w:val="24"/>
          <w:lang w:val="fr-FR" w:eastAsia="fr-FR"/>
        </w:rPr>
        <w:tab/>
      </w:r>
      <w:r w:rsidRPr="005560FA">
        <w:rPr>
          <w:rFonts w:cs="Arial"/>
          <w:color w:val="000000"/>
          <w:szCs w:val="22"/>
          <w:lang w:val="fr-FR" w:eastAsia="fr-FR"/>
        </w:rPr>
        <w:t>+358 19 560 1120</w:t>
      </w:r>
    </w:p>
    <w:p w14:paraId="357295FA"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+358 40 8289460</w:t>
      </w:r>
    </w:p>
    <w:p w14:paraId="07F075A2"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jonas.lindberg@sabik.com</w:t>
      </w:r>
    </w:p>
    <w:p w14:paraId="2EDD8B37" w14:textId="77777777" w:rsidR="005560FA" w:rsidRPr="005560FA" w:rsidRDefault="005560FA" w:rsidP="005560FA">
      <w:pPr>
        <w:widowControl w:val="0"/>
        <w:tabs>
          <w:tab w:val="left" w:pos="226"/>
          <w:tab w:val="left" w:pos="1700"/>
        </w:tabs>
        <w:autoSpaceDE w:val="0"/>
        <w:autoSpaceDN w:val="0"/>
        <w:adjustRightInd w:val="0"/>
        <w:spacing w:before="716"/>
        <w:rPr>
          <w:rFonts w:cs="Arial"/>
          <w:b/>
          <w:sz w:val="24"/>
          <w:lang w:val="en-US" w:eastAsia="fr-FR"/>
        </w:rPr>
      </w:pPr>
      <w:r w:rsidRPr="005560FA">
        <w:rPr>
          <w:rFonts w:cs="Arial"/>
          <w:b/>
          <w:sz w:val="24"/>
          <w:lang w:val="en-US" w:eastAsia="fr-FR"/>
        </w:rPr>
        <w:t>Norway</w:t>
      </w:r>
      <w:r w:rsidRPr="005560FA">
        <w:rPr>
          <w:rFonts w:cs="Arial"/>
          <w:b/>
          <w:sz w:val="24"/>
          <w:lang w:val="en-US" w:eastAsia="fr-FR"/>
        </w:rPr>
        <w:tab/>
        <w:t>Norwegian Coastal Administration</w:t>
      </w:r>
    </w:p>
    <w:p w14:paraId="04327BC6"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Oyvind</w:t>
      </w:r>
      <w:proofErr w:type="spellEnd"/>
      <w:r w:rsidRPr="005560FA">
        <w:rPr>
          <w:rFonts w:cs="Arial"/>
          <w:color w:val="000000"/>
          <w:szCs w:val="22"/>
          <w:lang w:val="en-US" w:eastAsia="fr-FR"/>
        </w:rPr>
        <w:t xml:space="preserve"> SCHRODER</w:t>
      </w:r>
    </w:p>
    <w:p w14:paraId="1FC316A6"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Senior Advisor</w:t>
      </w:r>
    </w:p>
    <w:p w14:paraId="1A48AF3B"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Norvegjerdet</w:t>
      </w:r>
      <w:proofErr w:type="spellEnd"/>
      <w:r w:rsidRPr="005560FA">
        <w:rPr>
          <w:rFonts w:cs="Arial"/>
          <w:color w:val="000000"/>
          <w:szCs w:val="22"/>
          <w:lang w:val="en-US" w:eastAsia="fr-FR"/>
        </w:rPr>
        <w:t xml:space="preserve"> 20</w:t>
      </w:r>
    </w:p>
    <w:p w14:paraId="71772480"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Alesund</w:t>
      </w:r>
      <w:proofErr w:type="spellEnd"/>
      <w:r w:rsidRPr="005560FA">
        <w:rPr>
          <w:rFonts w:cs="Arial"/>
          <w:color w:val="000000"/>
          <w:szCs w:val="22"/>
          <w:lang w:val="en-US" w:eastAsia="fr-FR"/>
        </w:rPr>
        <w:t xml:space="preserve"> 6009</w:t>
      </w:r>
    </w:p>
    <w:p w14:paraId="02C039F1"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Norway</w:t>
      </w:r>
    </w:p>
    <w:p w14:paraId="237B7458"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oyvind.schroder@kystverket.no</w:t>
      </w:r>
    </w:p>
    <w:p w14:paraId="072A13C0" w14:textId="77777777" w:rsidR="005560FA" w:rsidRDefault="005560FA" w:rsidP="005560FA">
      <w:pPr>
        <w:widowControl w:val="0"/>
        <w:tabs>
          <w:tab w:val="left" w:pos="226"/>
          <w:tab w:val="left" w:pos="1700"/>
        </w:tabs>
        <w:autoSpaceDE w:val="0"/>
        <w:autoSpaceDN w:val="0"/>
        <w:adjustRightInd w:val="0"/>
        <w:spacing w:before="716"/>
        <w:rPr>
          <w:rFonts w:cs="Arial"/>
          <w:b/>
          <w:sz w:val="24"/>
          <w:lang w:val="en-US" w:eastAsia="fr-FR"/>
        </w:rPr>
      </w:pPr>
      <w:r w:rsidRPr="005560FA">
        <w:rPr>
          <w:rFonts w:cs="Arial"/>
          <w:b/>
          <w:sz w:val="24"/>
          <w:lang w:val="en-US" w:eastAsia="fr-FR"/>
        </w:rPr>
        <w:tab/>
      </w:r>
      <w:r w:rsidRPr="005560FA">
        <w:rPr>
          <w:rFonts w:cs="Arial"/>
          <w:b/>
          <w:sz w:val="24"/>
          <w:lang w:val="en-US" w:eastAsia="fr-FR"/>
        </w:rPr>
        <w:tab/>
      </w:r>
    </w:p>
    <w:p w14:paraId="00098D47" w14:textId="77777777" w:rsidR="005560FA" w:rsidRDefault="005560FA">
      <w:pPr>
        <w:rPr>
          <w:rFonts w:cs="Arial"/>
          <w:b/>
          <w:sz w:val="24"/>
          <w:lang w:val="en-US" w:eastAsia="fr-FR"/>
        </w:rPr>
      </w:pPr>
      <w:r>
        <w:rPr>
          <w:rFonts w:cs="Arial"/>
          <w:b/>
          <w:sz w:val="24"/>
          <w:lang w:val="en-US" w:eastAsia="fr-FR"/>
        </w:rPr>
        <w:br w:type="page"/>
      </w:r>
    </w:p>
    <w:p w14:paraId="522B2ABD" w14:textId="74446CA9" w:rsidR="005560FA" w:rsidRPr="005560FA" w:rsidRDefault="005560FA" w:rsidP="005560FA">
      <w:pPr>
        <w:widowControl w:val="0"/>
        <w:tabs>
          <w:tab w:val="left" w:pos="226"/>
          <w:tab w:val="left" w:pos="1700"/>
        </w:tabs>
        <w:autoSpaceDE w:val="0"/>
        <w:autoSpaceDN w:val="0"/>
        <w:adjustRightInd w:val="0"/>
        <w:spacing w:before="716"/>
        <w:rPr>
          <w:rFonts w:cs="Arial"/>
          <w:b/>
          <w:sz w:val="24"/>
          <w:lang w:val="en-US" w:eastAsia="fr-FR"/>
        </w:rPr>
      </w:pPr>
      <w:r w:rsidRPr="005560FA">
        <w:rPr>
          <w:rFonts w:cs="Arial"/>
          <w:b/>
          <w:sz w:val="24"/>
          <w:lang w:val="en-US" w:eastAsia="fr-FR"/>
        </w:rPr>
        <w:lastRenderedPageBreak/>
        <w:t>Norwegian Coastal Administration</w:t>
      </w:r>
    </w:p>
    <w:p w14:paraId="5D136C2D" w14:textId="77777777" w:rsidR="005560FA" w:rsidRPr="005560FA" w:rsidRDefault="005560FA" w:rsidP="005560FA">
      <w:pPr>
        <w:widowControl w:val="0"/>
        <w:tabs>
          <w:tab w:val="left" w:pos="1695"/>
        </w:tabs>
        <w:autoSpaceDE w:val="0"/>
        <w:autoSpaceDN w:val="0"/>
        <w:adjustRightInd w:val="0"/>
        <w:spacing w:before="143"/>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Mr</w:t>
      </w:r>
      <w:proofErr w:type="spellEnd"/>
      <w:r w:rsidRPr="005560FA">
        <w:rPr>
          <w:rFonts w:cs="Arial"/>
          <w:color w:val="000000"/>
          <w:szCs w:val="22"/>
          <w:lang w:val="en-US" w:eastAsia="fr-FR"/>
        </w:rPr>
        <w:t xml:space="preserve"> </w:t>
      </w:r>
      <w:proofErr w:type="spellStart"/>
      <w:r w:rsidRPr="005560FA">
        <w:rPr>
          <w:rFonts w:cs="Arial"/>
          <w:color w:val="000000"/>
          <w:szCs w:val="22"/>
          <w:lang w:val="en-US" w:eastAsia="fr-FR"/>
        </w:rPr>
        <w:t>Guttorm</w:t>
      </w:r>
      <w:proofErr w:type="spellEnd"/>
      <w:r w:rsidRPr="005560FA">
        <w:rPr>
          <w:rFonts w:cs="Arial"/>
          <w:color w:val="000000"/>
          <w:szCs w:val="22"/>
          <w:lang w:val="en-US" w:eastAsia="fr-FR"/>
        </w:rPr>
        <w:t xml:space="preserve"> TOMREN</w:t>
      </w:r>
    </w:p>
    <w:p w14:paraId="4D29DA2E"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proofErr w:type="gramStart"/>
      <w:r w:rsidRPr="005560FA">
        <w:rPr>
          <w:rFonts w:cs="Arial"/>
          <w:color w:val="000000"/>
          <w:szCs w:val="22"/>
          <w:lang w:val="en-US" w:eastAsia="fr-FR"/>
        </w:rPr>
        <w:t>Kongensgt</w:t>
      </w:r>
      <w:proofErr w:type="spellEnd"/>
      <w:r w:rsidRPr="005560FA">
        <w:rPr>
          <w:rFonts w:cs="Arial"/>
          <w:color w:val="000000"/>
          <w:szCs w:val="22"/>
          <w:lang w:val="en-US" w:eastAsia="fr-FR"/>
        </w:rPr>
        <w:t>.</w:t>
      </w:r>
      <w:proofErr w:type="gramEnd"/>
      <w:r w:rsidRPr="005560FA">
        <w:rPr>
          <w:rFonts w:cs="Arial"/>
          <w:color w:val="000000"/>
          <w:szCs w:val="22"/>
          <w:lang w:val="en-US" w:eastAsia="fr-FR"/>
        </w:rPr>
        <w:t xml:space="preserve"> 11</w:t>
      </w:r>
    </w:p>
    <w:p w14:paraId="59A3FCC3"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 xml:space="preserve">6002 </w:t>
      </w:r>
      <w:proofErr w:type="spellStart"/>
      <w:r w:rsidRPr="005560FA">
        <w:rPr>
          <w:rFonts w:cs="Arial"/>
          <w:color w:val="000000"/>
          <w:szCs w:val="22"/>
          <w:lang w:val="en-US" w:eastAsia="fr-FR"/>
        </w:rPr>
        <w:t>Aalesund</w:t>
      </w:r>
      <w:proofErr w:type="spellEnd"/>
    </w:p>
    <w:p w14:paraId="0324ADD2"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Norway</w:t>
      </w:r>
    </w:p>
    <w:p w14:paraId="312CF0C3"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+47 7023 1150</w:t>
      </w:r>
    </w:p>
    <w:p w14:paraId="241D2769"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+47 907 92 874</w:t>
      </w:r>
    </w:p>
    <w:p w14:paraId="0D7DA4F7"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guttorm.tomren@kystverket.no</w:t>
      </w:r>
    </w:p>
    <w:p w14:paraId="282E4597" w14:textId="097D9644" w:rsidR="005560FA" w:rsidRPr="005560FA" w:rsidRDefault="005560FA" w:rsidP="005560FA">
      <w:pPr>
        <w:widowControl w:val="0"/>
        <w:tabs>
          <w:tab w:val="left" w:pos="240"/>
        </w:tabs>
        <w:autoSpaceDE w:val="0"/>
        <w:autoSpaceDN w:val="0"/>
        <w:adjustRightInd w:val="0"/>
        <w:spacing w:before="60"/>
        <w:rPr>
          <w:rFonts w:cs="Arial"/>
          <w:b/>
          <w:bCs/>
          <w:color w:val="000000"/>
          <w:szCs w:val="22"/>
          <w:lang w:val="en-US" w:eastAsia="fr-FR"/>
        </w:rPr>
      </w:pPr>
      <w:r w:rsidRPr="005560FA">
        <w:rPr>
          <w:rFonts w:cs="Arial"/>
          <w:b/>
          <w:bCs/>
          <w:color w:val="000000"/>
          <w:szCs w:val="22"/>
          <w:lang w:val="en-US" w:eastAsia="fr-FR"/>
        </w:rPr>
        <w:tab/>
        <w:t>Country</w:t>
      </w:r>
    </w:p>
    <w:p w14:paraId="12306BA1" w14:textId="77777777" w:rsidR="005560FA" w:rsidRPr="005560FA" w:rsidRDefault="005560FA" w:rsidP="005560FA">
      <w:pPr>
        <w:widowControl w:val="0"/>
        <w:tabs>
          <w:tab w:val="left" w:pos="240"/>
          <w:tab w:val="left" w:pos="1701"/>
        </w:tabs>
        <w:autoSpaceDE w:val="0"/>
        <w:autoSpaceDN w:val="0"/>
        <w:adjustRightInd w:val="0"/>
        <w:spacing w:before="60"/>
        <w:rPr>
          <w:rFonts w:cs="Arial"/>
          <w:b/>
          <w:bCs/>
          <w:color w:val="000000"/>
          <w:szCs w:val="22"/>
          <w:lang w:val="en-US" w:eastAsia="fr-FR"/>
        </w:rPr>
      </w:pPr>
      <w:r w:rsidRPr="005560FA">
        <w:rPr>
          <w:rFonts w:cs="Arial"/>
          <w:b/>
          <w:bCs/>
          <w:color w:val="000000"/>
          <w:szCs w:val="22"/>
          <w:lang w:val="en-US" w:eastAsia="fr-FR"/>
        </w:rPr>
        <w:tab/>
        <w:t>Scotland</w:t>
      </w:r>
      <w:r w:rsidRPr="005560FA">
        <w:rPr>
          <w:rFonts w:cs="Arial"/>
          <w:b/>
          <w:bCs/>
          <w:color w:val="000000"/>
          <w:szCs w:val="22"/>
          <w:lang w:val="en-US" w:eastAsia="fr-FR"/>
        </w:rPr>
        <w:tab/>
        <w:t>Northern Lighthouse Board</w:t>
      </w:r>
    </w:p>
    <w:p w14:paraId="669DB4AF"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Mr. Peter DOUGLAS</w:t>
      </w:r>
    </w:p>
    <w:p w14:paraId="4B299C6D"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84 George Street</w:t>
      </w:r>
    </w:p>
    <w:p w14:paraId="1662EF4C"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Edinburgh</w:t>
      </w:r>
    </w:p>
    <w:p w14:paraId="6C82E716"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EH2 3DA</w:t>
      </w:r>
    </w:p>
    <w:p w14:paraId="74E824D6"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UK</w:t>
      </w:r>
    </w:p>
    <w:p w14:paraId="08DA0AAD"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+ 44 131 473 3100</w:t>
      </w:r>
    </w:p>
    <w:p w14:paraId="2FD835BD"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+ 44 131 220 2093</w:t>
      </w:r>
    </w:p>
    <w:p w14:paraId="1492518E"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+44 7836 787 898</w:t>
      </w:r>
    </w:p>
    <w:p w14:paraId="4C4F6969"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peterd@nlb.org.uk</w:t>
      </w:r>
    </w:p>
    <w:p w14:paraId="1D8BBD29" w14:textId="77777777" w:rsidR="005560FA" w:rsidRPr="005560FA" w:rsidRDefault="005560FA" w:rsidP="005560FA">
      <w:pPr>
        <w:widowControl w:val="0"/>
        <w:tabs>
          <w:tab w:val="left" w:pos="1700"/>
          <w:tab w:val="left" w:pos="4200"/>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 xml:space="preserve"> (alternative):</w:t>
      </w:r>
      <w:r w:rsidRPr="005560FA">
        <w:rPr>
          <w:rFonts w:cs="Arial"/>
          <w:sz w:val="24"/>
          <w:lang w:val="fr-FR" w:eastAsia="fr-FR"/>
        </w:rPr>
        <w:tab/>
      </w:r>
      <w:r w:rsidRPr="005560FA">
        <w:rPr>
          <w:rFonts w:cs="Arial"/>
          <w:color w:val="000000"/>
          <w:szCs w:val="22"/>
          <w:lang w:val="fr-FR" w:eastAsia="fr-FR"/>
        </w:rPr>
        <w:t>petali@talk21.com</w:t>
      </w:r>
    </w:p>
    <w:p w14:paraId="14E48379" w14:textId="77777777" w:rsidR="005560FA" w:rsidRPr="005560FA" w:rsidRDefault="005560FA" w:rsidP="005560FA">
      <w:pPr>
        <w:widowControl w:val="0"/>
        <w:tabs>
          <w:tab w:val="left" w:pos="284"/>
          <w:tab w:val="left" w:pos="1700"/>
        </w:tabs>
        <w:autoSpaceDE w:val="0"/>
        <w:autoSpaceDN w:val="0"/>
        <w:adjustRightInd w:val="0"/>
        <w:spacing w:before="716"/>
        <w:rPr>
          <w:rFonts w:cs="Arial"/>
          <w:b/>
          <w:sz w:val="24"/>
          <w:lang w:val="en-US" w:eastAsia="fr-FR"/>
        </w:rPr>
      </w:pPr>
      <w:r w:rsidRPr="005560FA">
        <w:rPr>
          <w:rFonts w:cs="Arial"/>
          <w:b/>
          <w:sz w:val="24"/>
          <w:lang w:val="en-US" w:eastAsia="fr-FR"/>
        </w:rPr>
        <w:tab/>
        <w:t>UK</w:t>
      </w:r>
      <w:r w:rsidRPr="005560FA">
        <w:rPr>
          <w:rFonts w:cs="Arial"/>
          <w:b/>
          <w:sz w:val="24"/>
          <w:lang w:val="en-US" w:eastAsia="fr-FR"/>
        </w:rPr>
        <w:tab/>
        <w:t>GLA - RRNAV</w:t>
      </w:r>
    </w:p>
    <w:p w14:paraId="1D946791"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Dr. Nick WARD</w:t>
      </w:r>
    </w:p>
    <w:p w14:paraId="6155D867"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12 Mariners Drive</w:t>
      </w:r>
    </w:p>
    <w:p w14:paraId="355BC022"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Swanage</w:t>
      </w:r>
      <w:proofErr w:type="spellEnd"/>
    </w:p>
    <w:p w14:paraId="1BE6B497"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Dorset BH19 2SJ</w:t>
      </w:r>
    </w:p>
    <w:p w14:paraId="7CAACF55"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UK</w:t>
      </w:r>
    </w:p>
    <w:p w14:paraId="3FE0DED9"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fr-FR" w:eastAsia="fr-FR"/>
        </w:rPr>
      </w:pPr>
      <w:r w:rsidRPr="005560FA">
        <w:rPr>
          <w:rFonts w:cs="Arial"/>
          <w:sz w:val="24"/>
          <w:lang w:val="fr-FR" w:eastAsia="fr-FR"/>
        </w:rPr>
        <w:tab/>
      </w:r>
      <w:proofErr w:type="spellStart"/>
      <w:r w:rsidRPr="005560FA">
        <w:rPr>
          <w:rFonts w:cs="Arial"/>
          <w:color w:val="000000"/>
          <w:szCs w:val="22"/>
          <w:lang w:val="fr-FR" w:eastAsia="fr-FR"/>
        </w:rPr>
        <w:t>Telephone</w:t>
      </w:r>
      <w:proofErr w:type="spell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+ 44 1929 426 021</w:t>
      </w:r>
    </w:p>
    <w:p w14:paraId="30D2051F"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Mobile phone:</w:t>
      </w:r>
      <w:r w:rsidRPr="005560FA">
        <w:rPr>
          <w:rFonts w:cs="Arial"/>
          <w:sz w:val="24"/>
          <w:lang w:val="fr-FR" w:eastAsia="fr-FR"/>
        </w:rPr>
        <w:tab/>
      </w:r>
      <w:r w:rsidRPr="005560FA">
        <w:rPr>
          <w:rFonts w:cs="Arial"/>
          <w:color w:val="000000"/>
          <w:szCs w:val="22"/>
          <w:lang w:val="fr-FR" w:eastAsia="fr-FR"/>
        </w:rPr>
        <w:t xml:space="preserve"> +44 7795 367050</w:t>
      </w:r>
    </w:p>
    <w:p w14:paraId="041B4B62"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nick.ward@gla-rrnav.org</w:t>
      </w:r>
    </w:p>
    <w:p w14:paraId="2627AF44" w14:textId="77777777" w:rsidR="005560FA" w:rsidRPr="005560FA" w:rsidRDefault="005560FA" w:rsidP="005560FA">
      <w:pPr>
        <w:widowControl w:val="0"/>
        <w:tabs>
          <w:tab w:val="left" w:pos="1700"/>
          <w:tab w:val="left" w:pos="4200"/>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 xml:space="preserve"> (alternative):</w:t>
      </w:r>
      <w:r w:rsidRPr="005560FA">
        <w:rPr>
          <w:rFonts w:cs="Arial"/>
          <w:sz w:val="24"/>
          <w:lang w:val="fr-FR" w:eastAsia="fr-FR"/>
        </w:rPr>
        <w:tab/>
      </w:r>
      <w:r w:rsidRPr="005560FA">
        <w:rPr>
          <w:rFonts w:cs="Arial"/>
          <w:color w:val="000000"/>
          <w:szCs w:val="22"/>
          <w:lang w:val="fr-FR" w:eastAsia="fr-FR"/>
        </w:rPr>
        <w:t>nick.ward@fsmail.net</w:t>
      </w:r>
    </w:p>
    <w:p w14:paraId="5B7B942D" w14:textId="77777777" w:rsidR="005560FA" w:rsidRPr="005560FA" w:rsidRDefault="005560FA" w:rsidP="005560FA">
      <w:pPr>
        <w:widowControl w:val="0"/>
        <w:tabs>
          <w:tab w:val="left" w:pos="226"/>
          <w:tab w:val="left" w:pos="1700"/>
        </w:tabs>
        <w:autoSpaceDE w:val="0"/>
        <w:autoSpaceDN w:val="0"/>
        <w:adjustRightInd w:val="0"/>
        <w:spacing w:before="716"/>
        <w:rPr>
          <w:rFonts w:cs="Arial"/>
          <w:b/>
          <w:bCs/>
          <w:color w:val="000000"/>
          <w:sz w:val="27"/>
          <w:szCs w:val="27"/>
          <w:lang w:val="en-US" w:eastAsia="fr-FR"/>
        </w:rPr>
      </w:pPr>
      <w:r w:rsidRPr="005560FA">
        <w:rPr>
          <w:rFonts w:cs="Arial"/>
          <w:sz w:val="24"/>
          <w:lang w:val="fr-FR" w:eastAsia="fr-FR"/>
        </w:rPr>
        <w:tab/>
      </w:r>
      <w:r w:rsidRPr="005560FA">
        <w:rPr>
          <w:rFonts w:cs="Arial"/>
          <w:b/>
          <w:bCs/>
          <w:color w:val="000000"/>
          <w:szCs w:val="22"/>
          <w:lang w:val="en-US" w:eastAsia="fr-FR"/>
        </w:rPr>
        <w:t>USA</w:t>
      </w:r>
      <w:r w:rsidRPr="005560FA">
        <w:rPr>
          <w:rFonts w:cs="Arial"/>
          <w:sz w:val="24"/>
          <w:lang w:val="en-US" w:eastAsia="fr-FR"/>
        </w:rPr>
        <w:tab/>
      </w:r>
      <w:r w:rsidRPr="005560FA">
        <w:rPr>
          <w:rFonts w:cs="Arial"/>
          <w:b/>
          <w:bCs/>
          <w:color w:val="000000"/>
          <w:szCs w:val="22"/>
          <w:lang w:val="en-US" w:eastAsia="fr-FR"/>
        </w:rPr>
        <w:t>US Coast Guard</w:t>
      </w:r>
    </w:p>
    <w:p w14:paraId="2EF05F56"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en-US" w:eastAsia="fr-FR"/>
        </w:rPr>
      </w:pPr>
      <w:r w:rsidRPr="005560FA">
        <w:rPr>
          <w:rFonts w:cs="Arial"/>
          <w:sz w:val="24"/>
          <w:lang w:val="en-US" w:eastAsia="fr-FR"/>
        </w:rPr>
        <w:tab/>
      </w:r>
      <w:proofErr w:type="spellStart"/>
      <w:r w:rsidRPr="005560FA">
        <w:rPr>
          <w:rFonts w:cs="Arial"/>
          <w:color w:val="000000"/>
          <w:szCs w:val="22"/>
          <w:lang w:val="en-US" w:eastAsia="fr-FR"/>
        </w:rPr>
        <w:t>Cdr</w:t>
      </w:r>
      <w:proofErr w:type="spellEnd"/>
      <w:r w:rsidRPr="005560FA">
        <w:rPr>
          <w:rFonts w:cs="Arial"/>
          <w:color w:val="000000"/>
          <w:szCs w:val="22"/>
          <w:lang w:val="en-US" w:eastAsia="fr-FR"/>
        </w:rPr>
        <w:t xml:space="preserve"> James HOUCK</w:t>
      </w:r>
    </w:p>
    <w:p w14:paraId="568629AD"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D17 Waterways Management Branch Chief</w:t>
      </w:r>
    </w:p>
    <w:p w14:paraId="73F9BDF7"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District Seventeen (</w:t>
      </w:r>
      <w:proofErr w:type="spellStart"/>
      <w:r w:rsidRPr="005560FA">
        <w:rPr>
          <w:rFonts w:cs="Arial"/>
          <w:color w:val="000000"/>
          <w:szCs w:val="22"/>
          <w:lang w:val="en-US" w:eastAsia="fr-FR"/>
        </w:rPr>
        <w:t>dpw</w:t>
      </w:r>
      <w:proofErr w:type="spellEnd"/>
      <w:r w:rsidRPr="005560FA">
        <w:rPr>
          <w:rFonts w:cs="Arial"/>
          <w:color w:val="000000"/>
          <w:szCs w:val="22"/>
          <w:lang w:val="en-US" w:eastAsia="fr-FR"/>
        </w:rPr>
        <w:t>)</w:t>
      </w:r>
    </w:p>
    <w:p w14:paraId="4EF9B10E"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P O Box 25517 Juneau, AK 99802</w:t>
      </w:r>
    </w:p>
    <w:p w14:paraId="5C0A3788" w14:textId="77777777" w:rsidR="005560FA" w:rsidRPr="005560FA" w:rsidRDefault="005560FA" w:rsidP="005560FA">
      <w:pPr>
        <w:widowControl w:val="0"/>
        <w:tabs>
          <w:tab w:val="left" w:pos="1695"/>
        </w:tabs>
        <w:autoSpaceDE w:val="0"/>
        <w:autoSpaceDN w:val="0"/>
        <w:adjustRightInd w:val="0"/>
        <w:spacing w:before="256"/>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USA</w:t>
      </w:r>
    </w:p>
    <w:p w14:paraId="0F014742"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fr-FR" w:eastAsia="fr-FR"/>
        </w:rPr>
      </w:pPr>
      <w:r w:rsidRPr="005560FA">
        <w:rPr>
          <w:rFonts w:cs="Arial"/>
          <w:sz w:val="24"/>
          <w:lang w:val="fr-FR" w:eastAsia="fr-FR"/>
        </w:rPr>
        <w:tab/>
      </w:r>
      <w:proofErr w:type="spellStart"/>
      <w:r w:rsidRPr="005560FA">
        <w:rPr>
          <w:rFonts w:cs="Arial"/>
          <w:color w:val="000000"/>
          <w:szCs w:val="22"/>
          <w:lang w:val="fr-FR" w:eastAsia="fr-FR"/>
        </w:rPr>
        <w:t>Telephone</w:t>
      </w:r>
      <w:proofErr w:type="spell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+1 907 463 2263</w:t>
      </w:r>
    </w:p>
    <w:p w14:paraId="3F176334"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fr-FR" w:eastAsia="fr-FR"/>
        </w:rPr>
      </w:pPr>
      <w:r w:rsidRPr="005560FA">
        <w:rPr>
          <w:rFonts w:cs="Arial"/>
          <w:sz w:val="24"/>
          <w:lang w:val="fr-FR" w:eastAsia="fr-FR"/>
        </w:rPr>
        <w:tab/>
      </w:r>
      <w:r w:rsidRPr="005560FA">
        <w:rPr>
          <w:rFonts w:cs="Arial"/>
          <w:color w:val="000000"/>
          <w:szCs w:val="22"/>
          <w:lang w:val="fr-FR" w:eastAsia="fr-FR"/>
        </w:rPr>
        <w:t>Fax:</w:t>
      </w:r>
      <w:r w:rsidRPr="005560FA">
        <w:rPr>
          <w:rFonts w:cs="Arial"/>
          <w:sz w:val="24"/>
          <w:lang w:val="fr-FR" w:eastAsia="fr-FR"/>
        </w:rPr>
        <w:tab/>
      </w:r>
      <w:r w:rsidRPr="005560FA">
        <w:rPr>
          <w:rFonts w:cs="Arial"/>
          <w:color w:val="000000"/>
          <w:szCs w:val="22"/>
          <w:lang w:val="fr-FR" w:eastAsia="fr-FR"/>
        </w:rPr>
        <w:t>+1 907 463 22 73</w:t>
      </w:r>
    </w:p>
    <w:p w14:paraId="7F458C84"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fr-FR" w:eastAsia="fr-FR"/>
        </w:rPr>
      </w:pPr>
      <w:r w:rsidRPr="005560FA">
        <w:rPr>
          <w:rFonts w:cs="Arial"/>
          <w:sz w:val="24"/>
          <w:lang w:val="fr-FR" w:eastAsia="fr-FR"/>
        </w:rPr>
        <w:tab/>
      </w:r>
      <w:proofErr w:type="gramStart"/>
      <w:r w:rsidRPr="005560FA">
        <w:rPr>
          <w:rFonts w:cs="Arial"/>
          <w:color w:val="000000"/>
          <w:szCs w:val="22"/>
          <w:lang w:val="fr-FR" w:eastAsia="fr-FR"/>
        </w:rPr>
        <w:t>e-mail</w:t>
      </w:r>
      <w:proofErr w:type="gramEnd"/>
      <w:r w:rsidRPr="005560FA">
        <w:rPr>
          <w:rFonts w:cs="Arial"/>
          <w:color w:val="000000"/>
          <w:szCs w:val="22"/>
          <w:lang w:val="fr-FR" w:eastAsia="fr-FR"/>
        </w:rPr>
        <w:t>:</w:t>
      </w:r>
      <w:r w:rsidRPr="005560FA">
        <w:rPr>
          <w:rFonts w:cs="Arial"/>
          <w:sz w:val="24"/>
          <w:lang w:val="fr-FR" w:eastAsia="fr-FR"/>
        </w:rPr>
        <w:tab/>
      </w:r>
      <w:r w:rsidRPr="005560FA">
        <w:rPr>
          <w:rFonts w:cs="Arial"/>
          <w:color w:val="000000"/>
          <w:szCs w:val="22"/>
          <w:lang w:val="fr-FR" w:eastAsia="fr-FR"/>
        </w:rPr>
        <w:t>James.P.Houck@uscg.mil</w:t>
      </w:r>
    </w:p>
    <w:p w14:paraId="2A2CA0DC" w14:textId="77777777" w:rsidR="005560FA" w:rsidRPr="005560FA" w:rsidRDefault="005560FA" w:rsidP="005560FA">
      <w:pPr>
        <w:widowControl w:val="0"/>
        <w:tabs>
          <w:tab w:val="left" w:pos="226"/>
          <w:tab w:val="left" w:pos="1700"/>
        </w:tabs>
        <w:autoSpaceDE w:val="0"/>
        <w:autoSpaceDN w:val="0"/>
        <w:adjustRightInd w:val="0"/>
        <w:spacing w:before="716"/>
        <w:rPr>
          <w:rFonts w:cs="Arial"/>
          <w:b/>
          <w:bCs/>
          <w:color w:val="000000"/>
          <w:sz w:val="27"/>
          <w:szCs w:val="27"/>
          <w:lang w:val="en-US" w:eastAsia="fr-FR"/>
        </w:rPr>
      </w:pPr>
      <w:r w:rsidRPr="005560FA">
        <w:rPr>
          <w:rFonts w:cs="Arial"/>
          <w:sz w:val="24"/>
          <w:lang w:val="en-US" w:eastAsia="fr-FR"/>
        </w:rPr>
        <w:lastRenderedPageBreak/>
        <w:tab/>
      </w:r>
      <w:r w:rsidRPr="005560FA">
        <w:rPr>
          <w:rFonts w:cs="Arial"/>
          <w:b/>
          <w:bCs/>
          <w:color w:val="000000"/>
          <w:szCs w:val="22"/>
          <w:lang w:val="en-US" w:eastAsia="fr-FR"/>
        </w:rPr>
        <w:t>IALA</w:t>
      </w:r>
      <w:r w:rsidRPr="005560FA">
        <w:rPr>
          <w:rFonts w:cs="Arial"/>
          <w:sz w:val="24"/>
          <w:lang w:val="en-US" w:eastAsia="fr-FR"/>
        </w:rPr>
        <w:tab/>
      </w:r>
      <w:proofErr w:type="spellStart"/>
      <w:r w:rsidRPr="005560FA">
        <w:rPr>
          <w:rFonts w:cs="Arial"/>
          <w:b/>
          <w:bCs/>
          <w:color w:val="000000"/>
          <w:szCs w:val="22"/>
          <w:lang w:val="en-US" w:eastAsia="fr-FR"/>
        </w:rPr>
        <w:t>IALA</w:t>
      </w:r>
      <w:proofErr w:type="spellEnd"/>
      <w:r w:rsidRPr="005560FA">
        <w:rPr>
          <w:rFonts w:cs="Arial"/>
          <w:b/>
          <w:bCs/>
          <w:color w:val="000000"/>
          <w:szCs w:val="22"/>
          <w:lang w:val="en-US" w:eastAsia="fr-FR"/>
        </w:rPr>
        <w:t xml:space="preserve"> Committee Secretary</w:t>
      </w:r>
    </w:p>
    <w:p w14:paraId="0D23E9F9" w14:textId="77777777" w:rsidR="005560FA" w:rsidRPr="005560FA" w:rsidRDefault="005560FA" w:rsidP="005560FA">
      <w:pPr>
        <w:widowControl w:val="0"/>
        <w:tabs>
          <w:tab w:val="left" w:pos="1695"/>
        </w:tabs>
        <w:autoSpaceDE w:val="0"/>
        <w:autoSpaceDN w:val="0"/>
        <w:adjustRightInd w:val="0"/>
        <w:spacing w:before="158"/>
        <w:rPr>
          <w:rFonts w:cs="Arial"/>
          <w:color w:val="000000"/>
          <w:sz w:val="27"/>
          <w:szCs w:val="27"/>
          <w:lang w:val="fr-FR" w:eastAsia="fr-FR"/>
        </w:rPr>
      </w:pPr>
      <w:r w:rsidRPr="005560FA">
        <w:rPr>
          <w:rFonts w:cs="Arial"/>
          <w:sz w:val="24"/>
          <w:lang w:val="en-US" w:eastAsia="fr-FR"/>
        </w:rPr>
        <w:tab/>
      </w:r>
      <w:r w:rsidRPr="005560FA">
        <w:rPr>
          <w:rFonts w:cs="Arial"/>
          <w:color w:val="000000"/>
          <w:szCs w:val="22"/>
          <w:lang w:val="fr-FR" w:eastAsia="fr-FR"/>
        </w:rPr>
        <w:t>Mr. Seamus DOYLE</w:t>
      </w:r>
    </w:p>
    <w:p w14:paraId="35D3A4F6"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fr-FR" w:eastAsia="fr-FR"/>
        </w:rPr>
      </w:pPr>
      <w:r w:rsidRPr="005560FA">
        <w:rPr>
          <w:rFonts w:cs="Arial"/>
          <w:sz w:val="24"/>
          <w:lang w:val="fr-FR" w:eastAsia="fr-FR"/>
        </w:rPr>
        <w:tab/>
      </w:r>
      <w:r w:rsidRPr="005560FA">
        <w:rPr>
          <w:rFonts w:cs="Arial"/>
          <w:color w:val="000000"/>
          <w:szCs w:val="22"/>
          <w:lang w:val="fr-FR" w:eastAsia="fr-FR"/>
        </w:rPr>
        <w:t xml:space="preserve">10, rue des </w:t>
      </w:r>
      <w:proofErr w:type="spellStart"/>
      <w:r w:rsidRPr="005560FA">
        <w:rPr>
          <w:rFonts w:cs="Arial"/>
          <w:color w:val="000000"/>
          <w:szCs w:val="22"/>
          <w:lang w:val="fr-FR" w:eastAsia="fr-FR"/>
        </w:rPr>
        <w:t>Gaudines</w:t>
      </w:r>
      <w:proofErr w:type="spellEnd"/>
    </w:p>
    <w:p w14:paraId="136C515A" w14:textId="77777777" w:rsidR="005560FA" w:rsidRPr="005560FA" w:rsidRDefault="005560FA" w:rsidP="005560FA">
      <w:pPr>
        <w:widowControl w:val="0"/>
        <w:tabs>
          <w:tab w:val="left" w:pos="1700"/>
        </w:tabs>
        <w:autoSpaceDE w:val="0"/>
        <w:autoSpaceDN w:val="0"/>
        <w:adjustRightInd w:val="0"/>
        <w:rPr>
          <w:rFonts w:cs="Arial"/>
          <w:color w:val="000000"/>
          <w:sz w:val="27"/>
          <w:szCs w:val="27"/>
          <w:lang w:val="en-US" w:eastAsia="fr-FR"/>
        </w:rPr>
      </w:pPr>
      <w:r w:rsidRPr="005560FA">
        <w:rPr>
          <w:rFonts w:cs="Arial"/>
          <w:sz w:val="24"/>
          <w:lang w:val="fr-FR" w:eastAsia="fr-FR"/>
        </w:rPr>
        <w:tab/>
      </w:r>
      <w:r w:rsidRPr="005560FA">
        <w:rPr>
          <w:rFonts w:cs="Arial"/>
          <w:color w:val="000000"/>
          <w:szCs w:val="22"/>
          <w:lang w:val="en-US" w:eastAsia="fr-FR"/>
        </w:rPr>
        <w:t>78100 Saint-</w:t>
      </w:r>
      <w:proofErr w:type="spellStart"/>
      <w:r w:rsidRPr="005560FA">
        <w:rPr>
          <w:rFonts w:cs="Arial"/>
          <w:color w:val="000000"/>
          <w:szCs w:val="22"/>
          <w:lang w:val="en-US" w:eastAsia="fr-FR"/>
        </w:rPr>
        <w:t>Germain</w:t>
      </w:r>
      <w:proofErr w:type="spellEnd"/>
      <w:r w:rsidRPr="005560FA">
        <w:rPr>
          <w:rFonts w:cs="Arial"/>
          <w:color w:val="000000"/>
          <w:szCs w:val="22"/>
          <w:lang w:val="en-US" w:eastAsia="fr-FR"/>
        </w:rPr>
        <w:t>-en-</w:t>
      </w:r>
      <w:proofErr w:type="spellStart"/>
      <w:r w:rsidRPr="005560FA">
        <w:rPr>
          <w:rFonts w:cs="Arial"/>
          <w:color w:val="000000"/>
          <w:szCs w:val="22"/>
          <w:lang w:val="en-US" w:eastAsia="fr-FR"/>
        </w:rPr>
        <w:t>Laye</w:t>
      </w:r>
      <w:proofErr w:type="spellEnd"/>
    </w:p>
    <w:p w14:paraId="3D79B752" w14:textId="77777777" w:rsidR="005560FA" w:rsidRPr="005560FA" w:rsidRDefault="005560FA" w:rsidP="005560FA">
      <w:pPr>
        <w:widowControl w:val="0"/>
        <w:tabs>
          <w:tab w:val="left" w:pos="1695"/>
        </w:tabs>
        <w:autoSpaceDE w:val="0"/>
        <w:autoSpaceDN w:val="0"/>
        <w:adjustRightInd w:val="0"/>
        <w:spacing w:before="548"/>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France</w:t>
      </w:r>
    </w:p>
    <w:p w14:paraId="017AA587" w14:textId="77777777" w:rsidR="005560FA" w:rsidRPr="005560FA" w:rsidRDefault="005560FA" w:rsidP="005560FA">
      <w:pPr>
        <w:widowControl w:val="0"/>
        <w:tabs>
          <w:tab w:val="left" w:pos="1700"/>
          <w:tab w:val="left" w:pos="4199"/>
        </w:tabs>
        <w:autoSpaceDE w:val="0"/>
        <w:autoSpaceDN w:val="0"/>
        <w:adjustRightInd w:val="0"/>
        <w:spacing w:before="79"/>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Telephone:</w:t>
      </w:r>
      <w:r w:rsidRPr="005560FA">
        <w:rPr>
          <w:rFonts w:cs="Arial"/>
          <w:sz w:val="24"/>
          <w:lang w:val="en-US" w:eastAsia="fr-FR"/>
        </w:rPr>
        <w:tab/>
      </w:r>
      <w:r w:rsidRPr="005560FA">
        <w:rPr>
          <w:rFonts w:cs="Arial"/>
          <w:color w:val="000000"/>
          <w:szCs w:val="22"/>
          <w:lang w:val="en-US" w:eastAsia="fr-FR"/>
        </w:rPr>
        <w:t>+33 1 3451 7001</w:t>
      </w:r>
    </w:p>
    <w:p w14:paraId="592CCC43"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8"/>
          <w:szCs w:val="28"/>
          <w:lang w:val="en-US" w:eastAsia="fr-FR"/>
        </w:rPr>
      </w:pPr>
      <w:r w:rsidRPr="005560FA">
        <w:rPr>
          <w:rFonts w:cs="Arial"/>
          <w:sz w:val="24"/>
          <w:lang w:val="en-US" w:eastAsia="fr-FR"/>
        </w:rPr>
        <w:tab/>
      </w:r>
      <w:r w:rsidRPr="005560FA">
        <w:rPr>
          <w:rFonts w:cs="Arial"/>
          <w:color w:val="000000"/>
          <w:szCs w:val="22"/>
          <w:lang w:val="en-US" w:eastAsia="fr-FR"/>
        </w:rPr>
        <w:t>Fax:</w:t>
      </w:r>
      <w:r w:rsidRPr="005560FA">
        <w:rPr>
          <w:rFonts w:cs="Arial"/>
          <w:sz w:val="24"/>
          <w:lang w:val="en-US" w:eastAsia="fr-FR"/>
        </w:rPr>
        <w:tab/>
      </w:r>
      <w:r w:rsidRPr="005560FA">
        <w:rPr>
          <w:rFonts w:cs="Arial"/>
          <w:color w:val="000000"/>
          <w:szCs w:val="22"/>
          <w:lang w:val="en-US" w:eastAsia="fr-FR"/>
        </w:rPr>
        <w:t>+33 1 34 51 82 05</w:t>
      </w:r>
    </w:p>
    <w:p w14:paraId="26A5043A" w14:textId="77777777" w:rsidR="005560FA" w:rsidRPr="005560FA" w:rsidRDefault="005560FA" w:rsidP="005560FA">
      <w:pPr>
        <w:widowControl w:val="0"/>
        <w:tabs>
          <w:tab w:val="left" w:pos="1695"/>
          <w:tab w:val="left" w:pos="4206"/>
        </w:tabs>
        <w:autoSpaceDE w:val="0"/>
        <w:autoSpaceDN w:val="0"/>
        <w:adjustRightInd w:val="0"/>
        <w:rPr>
          <w:rFonts w:cs="Arial"/>
          <w:color w:val="000000"/>
          <w:sz w:val="27"/>
          <w:szCs w:val="27"/>
          <w:lang w:val="en-US" w:eastAsia="fr-FR"/>
        </w:rPr>
      </w:pPr>
      <w:r w:rsidRPr="005560FA">
        <w:rPr>
          <w:rFonts w:cs="Arial"/>
          <w:sz w:val="24"/>
          <w:lang w:val="en-US" w:eastAsia="fr-FR"/>
        </w:rPr>
        <w:tab/>
      </w:r>
      <w:r w:rsidRPr="005560FA">
        <w:rPr>
          <w:rFonts w:cs="Arial"/>
          <w:color w:val="000000"/>
          <w:szCs w:val="22"/>
          <w:lang w:val="en-US" w:eastAsia="fr-FR"/>
        </w:rPr>
        <w:t>Mobile phone:</w:t>
      </w:r>
      <w:r w:rsidRPr="005560FA">
        <w:rPr>
          <w:rFonts w:cs="Arial"/>
          <w:sz w:val="24"/>
          <w:lang w:val="en-US" w:eastAsia="fr-FR"/>
        </w:rPr>
        <w:tab/>
      </w:r>
      <w:r w:rsidRPr="005560FA">
        <w:rPr>
          <w:rFonts w:cs="Arial"/>
          <w:color w:val="000000"/>
          <w:szCs w:val="22"/>
          <w:lang w:val="en-US" w:eastAsia="fr-FR"/>
        </w:rPr>
        <w:t>353 87 98 779</w:t>
      </w:r>
    </w:p>
    <w:p w14:paraId="239FFADE" w14:textId="77777777" w:rsidR="005560FA" w:rsidRPr="005560FA" w:rsidRDefault="005560FA" w:rsidP="005560FA">
      <w:pPr>
        <w:widowControl w:val="0"/>
        <w:tabs>
          <w:tab w:val="left" w:pos="1700"/>
          <w:tab w:val="left" w:pos="4196"/>
        </w:tabs>
        <w:autoSpaceDE w:val="0"/>
        <w:autoSpaceDN w:val="0"/>
        <w:adjustRightInd w:val="0"/>
        <w:rPr>
          <w:rFonts w:cs="Arial"/>
          <w:color w:val="000000"/>
          <w:sz w:val="27"/>
          <w:szCs w:val="27"/>
          <w:lang w:val="en-US" w:eastAsia="fr-FR"/>
        </w:rPr>
      </w:pPr>
      <w:r w:rsidRPr="005560FA">
        <w:rPr>
          <w:rFonts w:cs="Arial"/>
          <w:sz w:val="24"/>
          <w:lang w:val="en-US" w:eastAsia="fr-FR"/>
        </w:rPr>
        <w:tab/>
      </w:r>
      <w:proofErr w:type="gramStart"/>
      <w:r w:rsidRPr="005560FA">
        <w:rPr>
          <w:rFonts w:cs="Arial"/>
          <w:color w:val="000000"/>
          <w:szCs w:val="22"/>
          <w:lang w:val="en-US" w:eastAsia="fr-FR"/>
        </w:rPr>
        <w:t>e-mail</w:t>
      </w:r>
      <w:proofErr w:type="gramEnd"/>
      <w:r w:rsidRPr="005560FA">
        <w:rPr>
          <w:rFonts w:cs="Arial"/>
          <w:color w:val="000000"/>
          <w:szCs w:val="22"/>
          <w:lang w:val="en-US" w:eastAsia="fr-FR"/>
        </w:rPr>
        <w:t>:</w:t>
      </w:r>
      <w:r w:rsidRPr="005560FA">
        <w:rPr>
          <w:rFonts w:cs="Arial"/>
          <w:sz w:val="24"/>
          <w:lang w:val="en-US" w:eastAsia="fr-FR"/>
        </w:rPr>
        <w:tab/>
      </w:r>
      <w:r w:rsidRPr="005560FA">
        <w:rPr>
          <w:rFonts w:cs="Arial"/>
          <w:color w:val="000000"/>
          <w:szCs w:val="22"/>
          <w:lang w:val="en-US" w:eastAsia="fr-FR"/>
        </w:rPr>
        <w:t>seamus.doyle@iala-aism.org</w:t>
      </w:r>
    </w:p>
    <w:p w14:paraId="79CFDD4B" w14:textId="38B25A2B" w:rsidR="009629D9" w:rsidRPr="00824B16" w:rsidRDefault="009629D9" w:rsidP="005560FA">
      <w:pPr>
        <w:widowControl w:val="0"/>
        <w:tabs>
          <w:tab w:val="left" w:pos="226"/>
          <w:tab w:val="left" w:pos="1700"/>
        </w:tabs>
        <w:autoSpaceDE w:val="0"/>
        <w:autoSpaceDN w:val="0"/>
        <w:adjustRightInd w:val="0"/>
        <w:spacing w:before="300"/>
        <w:rPr>
          <w:rFonts w:cs="Arial"/>
          <w:color w:val="000000"/>
          <w:highlight w:val="yellow"/>
        </w:rPr>
      </w:pPr>
    </w:p>
    <w:p w14:paraId="7C69D6DC" w14:textId="77777777" w:rsidR="00226F06" w:rsidRPr="00824B16" w:rsidRDefault="00226F06">
      <w:pPr>
        <w:rPr>
          <w:rFonts w:cs="Arial"/>
          <w:b/>
          <w:szCs w:val="22"/>
          <w:highlight w:val="yellow"/>
        </w:rPr>
      </w:pPr>
      <w:r w:rsidRPr="00824B16">
        <w:rPr>
          <w:rFonts w:cs="Arial"/>
          <w:b/>
          <w:szCs w:val="22"/>
          <w:highlight w:val="yellow"/>
        </w:rPr>
        <w:br w:type="page"/>
      </w:r>
    </w:p>
    <w:p w14:paraId="2AD5C8FA" w14:textId="6FB32E07" w:rsidR="006B0F7F" w:rsidRPr="00393DB4" w:rsidRDefault="006B0F7F" w:rsidP="00B00D50">
      <w:pPr>
        <w:pStyle w:val="Annex"/>
      </w:pPr>
      <w:bookmarkStart w:id="122" w:name="_Ref359595584"/>
      <w:bookmarkStart w:id="123" w:name="_Toc368665236"/>
      <w:bookmarkStart w:id="124" w:name="_Toc368834566"/>
      <w:r w:rsidRPr="00393DB4">
        <w:lastRenderedPageBreak/>
        <w:t>Working Group Participants</w:t>
      </w:r>
      <w:bookmarkEnd w:id="122"/>
      <w:bookmarkEnd w:id="123"/>
      <w:bookmarkEnd w:id="124"/>
    </w:p>
    <w:p w14:paraId="37E852BF" w14:textId="6A7DC0FF" w:rsidR="006B0F7F" w:rsidRPr="00393DB4" w:rsidRDefault="0057452C" w:rsidP="0057452C">
      <w:pPr>
        <w:pStyle w:val="Workinggroup"/>
      </w:pPr>
      <w:r w:rsidRPr="00393DB4">
        <w:t>Background, Introduction and User Requirements</w:t>
      </w:r>
    </w:p>
    <w:tbl>
      <w:tblPr>
        <w:tblW w:w="9478" w:type="dxa"/>
        <w:jc w:val="center"/>
        <w:tblInd w:w="-56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35"/>
        <w:gridCol w:w="2829"/>
        <w:gridCol w:w="6014"/>
      </w:tblGrid>
      <w:tr w:rsidR="006B0F7F" w:rsidRPr="00393DB4" w14:paraId="431CFB59" w14:textId="77777777" w:rsidTr="00A44DE7">
        <w:trPr>
          <w:jc w:val="center"/>
        </w:trPr>
        <w:tc>
          <w:tcPr>
            <w:tcW w:w="635" w:type="dxa"/>
            <w:tcBorders>
              <w:top w:val="single" w:sz="4" w:space="0" w:color="auto"/>
              <w:left w:val="single" w:sz="4" w:space="0" w:color="auto"/>
              <w:bottom w:val="thickThinSmallGap" w:sz="24" w:space="0" w:color="auto"/>
              <w:right w:val="single" w:sz="4" w:space="0" w:color="auto"/>
            </w:tcBorders>
            <w:vAlign w:val="center"/>
          </w:tcPr>
          <w:p w14:paraId="66BB48FE" w14:textId="77777777" w:rsidR="006B0F7F" w:rsidRPr="00393DB4" w:rsidRDefault="006B0F7F" w:rsidP="006B0F7F">
            <w:pPr>
              <w:spacing w:before="120"/>
              <w:jc w:val="center"/>
              <w:rPr>
                <w:rFonts w:cs="Arial"/>
              </w:rPr>
            </w:pPr>
          </w:p>
        </w:tc>
        <w:tc>
          <w:tcPr>
            <w:tcW w:w="2829" w:type="dxa"/>
            <w:tcBorders>
              <w:top w:val="single" w:sz="4" w:space="0" w:color="auto"/>
              <w:left w:val="single" w:sz="4" w:space="0" w:color="auto"/>
              <w:bottom w:val="thickThinSmallGap" w:sz="24" w:space="0" w:color="auto"/>
              <w:right w:val="single" w:sz="4" w:space="0" w:color="auto"/>
            </w:tcBorders>
            <w:vAlign w:val="center"/>
          </w:tcPr>
          <w:p w14:paraId="39EC2FC9" w14:textId="77777777" w:rsidR="006B0F7F" w:rsidRPr="00393DB4" w:rsidRDefault="006B0F7F" w:rsidP="006B0F7F">
            <w:pPr>
              <w:spacing w:before="120"/>
              <w:jc w:val="center"/>
              <w:rPr>
                <w:rFonts w:cs="Arial"/>
              </w:rPr>
            </w:pPr>
            <w:r w:rsidRPr="00393DB4">
              <w:rPr>
                <w:rFonts w:cs="Arial"/>
              </w:rPr>
              <w:t>Name</w:t>
            </w:r>
          </w:p>
        </w:tc>
        <w:tc>
          <w:tcPr>
            <w:tcW w:w="6014" w:type="dxa"/>
            <w:tcBorders>
              <w:top w:val="single" w:sz="4" w:space="0" w:color="auto"/>
              <w:left w:val="single" w:sz="4" w:space="0" w:color="auto"/>
              <w:bottom w:val="thickThinSmallGap" w:sz="24" w:space="0" w:color="auto"/>
              <w:right w:val="single" w:sz="4" w:space="0" w:color="auto"/>
            </w:tcBorders>
            <w:vAlign w:val="center"/>
          </w:tcPr>
          <w:p w14:paraId="34F200FF" w14:textId="77777777" w:rsidR="006B0F7F" w:rsidRPr="00393DB4" w:rsidRDefault="006B0F7F" w:rsidP="006B0F7F">
            <w:pPr>
              <w:spacing w:before="120"/>
              <w:jc w:val="center"/>
              <w:rPr>
                <w:rFonts w:cs="Arial"/>
              </w:rPr>
            </w:pPr>
            <w:r w:rsidRPr="00393DB4">
              <w:rPr>
                <w:rFonts w:cs="Arial"/>
              </w:rPr>
              <w:t>Organisation / Country</w:t>
            </w:r>
          </w:p>
        </w:tc>
      </w:tr>
      <w:tr w:rsidR="00B35CE3" w:rsidRPr="00393DB4" w14:paraId="0BC29A3F" w14:textId="77777777" w:rsidTr="00B35CE3">
        <w:trPr>
          <w:jc w:val="center"/>
        </w:trPr>
        <w:tc>
          <w:tcPr>
            <w:tcW w:w="635" w:type="dxa"/>
            <w:tcBorders>
              <w:top w:val="thickThinSmallGap" w:sz="24" w:space="0" w:color="auto"/>
              <w:left w:val="single" w:sz="4" w:space="0" w:color="auto"/>
              <w:bottom w:val="single" w:sz="4" w:space="0" w:color="auto"/>
              <w:right w:val="single" w:sz="4" w:space="0" w:color="auto"/>
            </w:tcBorders>
            <w:vAlign w:val="center"/>
          </w:tcPr>
          <w:p w14:paraId="49E34E76" w14:textId="77777777" w:rsidR="00B35CE3" w:rsidRPr="00393DB4" w:rsidRDefault="00B35CE3" w:rsidP="00F5571A">
            <w:pPr>
              <w:pStyle w:val="WGnumbering"/>
              <w:numPr>
                <w:ilvl w:val="0"/>
                <w:numId w:val="27"/>
              </w:numPr>
              <w:tabs>
                <w:tab w:val="num" w:pos="567"/>
              </w:tabs>
              <w:ind w:left="567" w:hanging="454"/>
            </w:pPr>
          </w:p>
        </w:tc>
        <w:tc>
          <w:tcPr>
            <w:tcW w:w="2829" w:type="dxa"/>
            <w:tcBorders>
              <w:top w:val="thickThinSmallGap" w:sz="24" w:space="0" w:color="auto"/>
              <w:left w:val="single" w:sz="4" w:space="0" w:color="auto"/>
              <w:bottom w:val="single" w:sz="4" w:space="0" w:color="auto"/>
              <w:right w:val="single" w:sz="4" w:space="0" w:color="auto"/>
            </w:tcBorders>
          </w:tcPr>
          <w:p w14:paraId="3045E97F" w14:textId="0113DDC2" w:rsidR="00B35CE3" w:rsidRPr="00393DB4" w:rsidRDefault="00B35CE3" w:rsidP="006B0F7F">
            <w:pPr>
              <w:spacing w:before="60" w:after="60"/>
              <w:rPr>
                <w:rFonts w:cs="Arial"/>
              </w:rPr>
            </w:pPr>
            <w:r w:rsidRPr="00393DB4">
              <w:t>Peter Douglas  (Chair)</w:t>
            </w:r>
          </w:p>
        </w:tc>
        <w:tc>
          <w:tcPr>
            <w:tcW w:w="6014" w:type="dxa"/>
            <w:tcBorders>
              <w:top w:val="thickThinSmallGap" w:sz="24" w:space="0" w:color="auto"/>
              <w:left w:val="single" w:sz="4" w:space="0" w:color="auto"/>
              <w:bottom w:val="single" w:sz="4" w:space="0" w:color="auto"/>
              <w:right w:val="single" w:sz="4" w:space="0" w:color="auto"/>
            </w:tcBorders>
          </w:tcPr>
          <w:p w14:paraId="051B84CF" w14:textId="1226DAC6" w:rsidR="00B35CE3" w:rsidRPr="00393DB4" w:rsidRDefault="00B35CE3" w:rsidP="006B0F7F">
            <w:pPr>
              <w:spacing w:before="60" w:after="60"/>
              <w:rPr>
                <w:rFonts w:cs="Arial"/>
              </w:rPr>
            </w:pPr>
            <w:r w:rsidRPr="00393DB4">
              <w:t>Northern Lighthouse Board, Scotland</w:t>
            </w:r>
          </w:p>
        </w:tc>
      </w:tr>
      <w:tr w:rsidR="00B35CE3" w:rsidRPr="00393DB4" w14:paraId="534DEE2A" w14:textId="77777777" w:rsidTr="00B35CE3">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43A41A55" w14:textId="77777777" w:rsidR="00B35CE3" w:rsidRPr="00393DB4" w:rsidRDefault="00B35CE3"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tcPr>
          <w:p w14:paraId="0993189B" w14:textId="5AF6BE77" w:rsidR="00B35CE3" w:rsidRPr="00393DB4" w:rsidRDefault="00B35CE3" w:rsidP="006B0F7F">
            <w:pPr>
              <w:spacing w:before="60" w:after="60"/>
              <w:rPr>
                <w:rFonts w:cs="Arial"/>
              </w:rPr>
            </w:pPr>
            <w:r w:rsidRPr="00393DB4">
              <w:t>James Houck</w:t>
            </w:r>
          </w:p>
        </w:tc>
        <w:tc>
          <w:tcPr>
            <w:tcW w:w="6014" w:type="dxa"/>
            <w:tcBorders>
              <w:top w:val="single" w:sz="4" w:space="0" w:color="auto"/>
              <w:left w:val="single" w:sz="4" w:space="0" w:color="auto"/>
              <w:bottom w:val="single" w:sz="4" w:space="0" w:color="auto"/>
              <w:right w:val="single" w:sz="4" w:space="0" w:color="auto"/>
            </w:tcBorders>
          </w:tcPr>
          <w:p w14:paraId="6B23B119" w14:textId="5F5D951A" w:rsidR="00B35CE3" w:rsidRPr="00393DB4" w:rsidRDefault="00B35CE3" w:rsidP="006B0F7F">
            <w:pPr>
              <w:spacing w:before="60" w:after="60"/>
              <w:rPr>
                <w:rFonts w:cs="Arial"/>
              </w:rPr>
            </w:pPr>
            <w:r w:rsidRPr="00393DB4">
              <w:t>US Coast Guard, USA</w:t>
            </w:r>
          </w:p>
        </w:tc>
      </w:tr>
      <w:tr w:rsidR="00B35CE3" w:rsidRPr="00393DB4" w14:paraId="2A57D32A" w14:textId="77777777" w:rsidTr="00B35CE3">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6FB69241" w14:textId="77777777" w:rsidR="00B35CE3" w:rsidRPr="00393DB4" w:rsidRDefault="00B35CE3"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tcPr>
          <w:p w14:paraId="4A15AF04" w14:textId="0F2A6062" w:rsidR="00B35CE3" w:rsidRPr="00393DB4" w:rsidRDefault="00B35CE3" w:rsidP="004950FB">
            <w:pPr>
              <w:spacing w:before="60" w:after="60"/>
              <w:rPr>
                <w:rFonts w:cs="Arial"/>
              </w:rPr>
            </w:pPr>
            <w:r w:rsidRPr="00393DB4">
              <w:t xml:space="preserve">Claus </w:t>
            </w:r>
            <w:proofErr w:type="spellStart"/>
            <w:r w:rsidRPr="00393DB4">
              <w:t>Hassing</w:t>
            </w:r>
            <w:proofErr w:type="spellEnd"/>
          </w:p>
        </w:tc>
        <w:tc>
          <w:tcPr>
            <w:tcW w:w="6014" w:type="dxa"/>
            <w:tcBorders>
              <w:top w:val="single" w:sz="4" w:space="0" w:color="auto"/>
              <w:left w:val="single" w:sz="4" w:space="0" w:color="auto"/>
              <w:bottom w:val="single" w:sz="4" w:space="0" w:color="auto"/>
              <w:right w:val="single" w:sz="4" w:space="0" w:color="auto"/>
            </w:tcBorders>
          </w:tcPr>
          <w:p w14:paraId="3CE7F968" w14:textId="58A307DD" w:rsidR="00B35CE3" w:rsidRPr="00393DB4" w:rsidRDefault="00B35CE3" w:rsidP="006B0F7F">
            <w:pPr>
              <w:spacing w:before="60" w:after="60"/>
              <w:rPr>
                <w:rFonts w:cs="Arial"/>
              </w:rPr>
            </w:pPr>
            <w:r w:rsidRPr="00393DB4">
              <w:t>Danish Maritime Authority, Denmark</w:t>
            </w:r>
          </w:p>
        </w:tc>
      </w:tr>
      <w:tr w:rsidR="00B35CE3" w:rsidRPr="00393DB4" w14:paraId="520DE888" w14:textId="77777777" w:rsidTr="00B35CE3">
        <w:trPr>
          <w:jc w:val="center"/>
        </w:trPr>
        <w:tc>
          <w:tcPr>
            <w:tcW w:w="635" w:type="dxa"/>
            <w:tcBorders>
              <w:top w:val="single" w:sz="4" w:space="0" w:color="auto"/>
              <w:left w:val="single" w:sz="4" w:space="0" w:color="auto"/>
              <w:bottom w:val="single" w:sz="4" w:space="0" w:color="auto"/>
              <w:right w:val="single" w:sz="4" w:space="0" w:color="auto"/>
            </w:tcBorders>
            <w:vAlign w:val="center"/>
          </w:tcPr>
          <w:p w14:paraId="064CB792" w14:textId="77777777" w:rsidR="00B35CE3" w:rsidRPr="00393DB4" w:rsidRDefault="00B35CE3" w:rsidP="00F5571A">
            <w:pPr>
              <w:pStyle w:val="WGnumbering"/>
              <w:numPr>
                <w:ilvl w:val="0"/>
                <w:numId w:val="27"/>
              </w:numPr>
              <w:tabs>
                <w:tab w:val="num" w:pos="567"/>
              </w:tabs>
              <w:ind w:left="567" w:hanging="454"/>
            </w:pPr>
          </w:p>
        </w:tc>
        <w:tc>
          <w:tcPr>
            <w:tcW w:w="2829" w:type="dxa"/>
            <w:tcBorders>
              <w:top w:val="single" w:sz="4" w:space="0" w:color="auto"/>
              <w:left w:val="single" w:sz="4" w:space="0" w:color="auto"/>
              <w:bottom w:val="single" w:sz="4" w:space="0" w:color="auto"/>
              <w:right w:val="single" w:sz="4" w:space="0" w:color="auto"/>
            </w:tcBorders>
          </w:tcPr>
          <w:p w14:paraId="482B1030" w14:textId="7CBFDD46" w:rsidR="00B35CE3" w:rsidRPr="00393DB4" w:rsidRDefault="00B35CE3" w:rsidP="006B0F7F">
            <w:pPr>
              <w:spacing w:before="60" w:after="60"/>
              <w:rPr>
                <w:rFonts w:cs="Arial"/>
              </w:rPr>
            </w:pPr>
            <w:proofErr w:type="spellStart"/>
            <w:r w:rsidRPr="00393DB4">
              <w:t>Guttorm</w:t>
            </w:r>
            <w:proofErr w:type="spellEnd"/>
            <w:r w:rsidRPr="00393DB4">
              <w:t xml:space="preserve"> </w:t>
            </w:r>
            <w:proofErr w:type="spellStart"/>
            <w:r w:rsidRPr="00393DB4">
              <w:t>Tomrem</w:t>
            </w:r>
            <w:proofErr w:type="spellEnd"/>
          </w:p>
        </w:tc>
        <w:tc>
          <w:tcPr>
            <w:tcW w:w="6014" w:type="dxa"/>
            <w:tcBorders>
              <w:top w:val="single" w:sz="4" w:space="0" w:color="auto"/>
              <w:left w:val="single" w:sz="4" w:space="0" w:color="auto"/>
              <w:bottom w:val="single" w:sz="4" w:space="0" w:color="auto"/>
              <w:right w:val="single" w:sz="4" w:space="0" w:color="auto"/>
            </w:tcBorders>
          </w:tcPr>
          <w:p w14:paraId="3718EB76" w14:textId="6A459AEE" w:rsidR="00B35CE3" w:rsidRPr="00393DB4" w:rsidRDefault="00B35CE3" w:rsidP="000F2D79">
            <w:pPr>
              <w:spacing w:before="60" w:after="60"/>
              <w:rPr>
                <w:rFonts w:cs="Arial"/>
              </w:rPr>
            </w:pPr>
            <w:r w:rsidRPr="00393DB4">
              <w:t>Norwegian Coastal Administration, Norway</w:t>
            </w:r>
          </w:p>
        </w:tc>
      </w:tr>
    </w:tbl>
    <w:p w14:paraId="1FF50CB6" w14:textId="77777777" w:rsidR="00393DB4" w:rsidRPr="00393DB4" w:rsidRDefault="00393DB4" w:rsidP="00393DB4">
      <w:pPr>
        <w:pStyle w:val="Workinggroup"/>
      </w:pPr>
      <w:r w:rsidRPr="00393DB4">
        <w:t>Engineering installation and maintenance</w:t>
      </w:r>
    </w:p>
    <w:tbl>
      <w:tblPr>
        <w:tblW w:w="9557" w:type="dxa"/>
        <w:jc w:val="center"/>
        <w:tblInd w:w="-43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9"/>
        <w:gridCol w:w="2835"/>
        <w:gridCol w:w="6053"/>
      </w:tblGrid>
      <w:tr w:rsidR="006B0F7F" w:rsidRPr="00393DB4" w14:paraId="59237896" w14:textId="77777777" w:rsidTr="00864410">
        <w:trPr>
          <w:jc w:val="center"/>
        </w:trPr>
        <w:tc>
          <w:tcPr>
            <w:tcW w:w="669" w:type="dxa"/>
            <w:tcBorders>
              <w:top w:val="single" w:sz="4" w:space="0" w:color="auto"/>
              <w:left w:val="single" w:sz="4" w:space="0" w:color="auto"/>
              <w:bottom w:val="thickThinSmallGap" w:sz="24" w:space="0" w:color="auto"/>
              <w:right w:val="single" w:sz="4" w:space="0" w:color="auto"/>
            </w:tcBorders>
            <w:vAlign w:val="center"/>
          </w:tcPr>
          <w:p w14:paraId="23F661D8" w14:textId="77777777" w:rsidR="006B0F7F" w:rsidRPr="00393DB4" w:rsidRDefault="006B0F7F" w:rsidP="006B0F7F">
            <w:pPr>
              <w:spacing w:before="120"/>
              <w:jc w:val="center"/>
              <w:rPr>
                <w:rFonts w:cs="Arial"/>
              </w:rPr>
            </w:pPr>
          </w:p>
        </w:tc>
        <w:tc>
          <w:tcPr>
            <w:tcW w:w="2835" w:type="dxa"/>
            <w:tcBorders>
              <w:top w:val="single" w:sz="4" w:space="0" w:color="auto"/>
              <w:left w:val="single" w:sz="4" w:space="0" w:color="auto"/>
              <w:bottom w:val="thickThinSmallGap" w:sz="24" w:space="0" w:color="auto"/>
              <w:right w:val="single" w:sz="4" w:space="0" w:color="auto"/>
            </w:tcBorders>
            <w:vAlign w:val="center"/>
          </w:tcPr>
          <w:p w14:paraId="3E147169" w14:textId="77777777" w:rsidR="006B0F7F" w:rsidRPr="00393DB4" w:rsidRDefault="006B0F7F" w:rsidP="006B0F7F">
            <w:pPr>
              <w:spacing w:before="120"/>
              <w:jc w:val="center"/>
              <w:rPr>
                <w:rFonts w:cs="Arial"/>
              </w:rPr>
            </w:pPr>
            <w:r w:rsidRPr="00393DB4">
              <w:rPr>
                <w:rFonts w:cs="Arial"/>
              </w:rPr>
              <w:t>Name</w:t>
            </w:r>
          </w:p>
        </w:tc>
        <w:tc>
          <w:tcPr>
            <w:tcW w:w="6053" w:type="dxa"/>
            <w:tcBorders>
              <w:top w:val="single" w:sz="4" w:space="0" w:color="auto"/>
              <w:left w:val="single" w:sz="4" w:space="0" w:color="auto"/>
              <w:bottom w:val="thickThinSmallGap" w:sz="24" w:space="0" w:color="auto"/>
              <w:right w:val="single" w:sz="4" w:space="0" w:color="auto"/>
            </w:tcBorders>
            <w:vAlign w:val="center"/>
          </w:tcPr>
          <w:p w14:paraId="314FB019" w14:textId="77777777" w:rsidR="006B0F7F" w:rsidRPr="00393DB4" w:rsidRDefault="006B0F7F" w:rsidP="006B0F7F">
            <w:pPr>
              <w:spacing w:before="120"/>
              <w:jc w:val="center"/>
              <w:rPr>
                <w:rFonts w:cs="Arial"/>
              </w:rPr>
            </w:pPr>
            <w:r w:rsidRPr="00393DB4">
              <w:rPr>
                <w:rFonts w:cs="Arial"/>
              </w:rPr>
              <w:t>Organisation / Country</w:t>
            </w:r>
          </w:p>
        </w:tc>
      </w:tr>
      <w:tr w:rsidR="00393DB4" w:rsidRPr="00393DB4" w14:paraId="40F6A514" w14:textId="77777777" w:rsidTr="00A05623">
        <w:trPr>
          <w:jc w:val="center"/>
        </w:trPr>
        <w:tc>
          <w:tcPr>
            <w:tcW w:w="669" w:type="dxa"/>
            <w:tcBorders>
              <w:top w:val="thickThinSmallGap" w:sz="24" w:space="0" w:color="auto"/>
              <w:left w:val="single" w:sz="4" w:space="0" w:color="auto"/>
              <w:bottom w:val="single" w:sz="4" w:space="0" w:color="auto"/>
              <w:right w:val="single" w:sz="4" w:space="0" w:color="auto"/>
            </w:tcBorders>
            <w:vAlign w:val="center"/>
          </w:tcPr>
          <w:p w14:paraId="40D5F399" w14:textId="77777777" w:rsidR="00393DB4" w:rsidRPr="00393DB4" w:rsidRDefault="00393DB4" w:rsidP="00F5571A">
            <w:pPr>
              <w:pStyle w:val="WGnumbering"/>
              <w:numPr>
                <w:ilvl w:val="0"/>
                <w:numId w:val="28"/>
              </w:numPr>
              <w:ind w:left="521" w:hanging="425"/>
            </w:pPr>
          </w:p>
        </w:tc>
        <w:tc>
          <w:tcPr>
            <w:tcW w:w="2835" w:type="dxa"/>
            <w:tcBorders>
              <w:top w:val="thickThinSmallGap" w:sz="24" w:space="0" w:color="auto"/>
              <w:left w:val="single" w:sz="4" w:space="0" w:color="auto"/>
              <w:bottom w:val="single" w:sz="4" w:space="0" w:color="auto"/>
              <w:right w:val="single" w:sz="4" w:space="0" w:color="auto"/>
            </w:tcBorders>
          </w:tcPr>
          <w:p w14:paraId="6AEF1E01" w14:textId="1D4E0FA7" w:rsidR="00393DB4" w:rsidRPr="00393DB4" w:rsidRDefault="00393DB4" w:rsidP="006B0F7F">
            <w:pPr>
              <w:spacing w:before="60" w:after="60"/>
              <w:rPr>
                <w:rFonts w:cs="Arial"/>
              </w:rPr>
            </w:pPr>
            <w:r w:rsidRPr="00393DB4">
              <w:t xml:space="preserve"> Jonas Lindberg (Chair)</w:t>
            </w:r>
          </w:p>
        </w:tc>
        <w:tc>
          <w:tcPr>
            <w:tcW w:w="6053" w:type="dxa"/>
            <w:tcBorders>
              <w:top w:val="thickThinSmallGap" w:sz="24" w:space="0" w:color="auto"/>
              <w:left w:val="single" w:sz="4" w:space="0" w:color="auto"/>
              <w:bottom w:val="single" w:sz="4" w:space="0" w:color="auto"/>
              <w:right w:val="single" w:sz="4" w:space="0" w:color="auto"/>
            </w:tcBorders>
          </w:tcPr>
          <w:p w14:paraId="725EFC01" w14:textId="65CE1577" w:rsidR="00393DB4" w:rsidRPr="00393DB4" w:rsidRDefault="00393DB4" w:rsidP="00AB7A1A">
            <w:pPr>
              <w:spacing w:before="60" w:after="60"/>
              <w:rPr>
                <w:rFonts w:cs="Arial"/>
              </w:rPr>
            </w:pPr>
            <w:r w:rsidRPr="00393DB4">
              <w:t xml:space="preserve">Sabik </w:t>
            </w:r>
            <w:proofErr w:type="spellStart"/>
            <w:r w:rsidRPr="00393DB4">
              <w:t>Oy</w:t>
            </w:r>
            <w:proofErr w:type="spellEnd"/>
            <w:r w:rsidRPr="00393DB4">
              <w:t>, Finland</w:t>
            </w:r>
          </w:p>
        </w:tc>
      </w:tr>
      <w:tr w:rsidR="00393DB4" w:rsidRPr="00393DB4" w14:paraId="78694FEF" w14:textId="77777777" w:rsidTr="00A05623">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5127CDB3" w14:textId="77777777" w:rsidR="00393DB4" w:rsidRPr="00393DB4" w:rsidRDefault="00393DB4"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tcPr>
          <w:p w14:paraId="7F0B3945" w14:textId="45169656" w:rsidR="00393DB4" w:rsidRPr="00393DB4" w:rsidRDefault="00393DB4" w:rsidP="006B0F7F">
            <w:pPr>
              <w:spacing w:before="60" w:after="60"/>
              <w:rPr>
                <w:rFonts w:cs="Arial"/>
              </w:rPr>
            </w:pPr>
            <w:r w:rsidRPr="00393DB4">
              <w:t xml:space="preserve"> Stephanie Williams</w:t>
            </w:r>
          </w:p>
        </w:tc>
        <w:tc>
          <w:tcPr>
            <w:tcW w:w="6053" w:type="dxa"/>
            <w:tcBorders>
              <w:top w:val="single" w:sz="4" w:space="0" w:color="auto"/>
              <w:left w:val="single" w:sz="4" w:space="0" w:color="auto"/>
              <w:bottom w:val="single" w:sz="4" w:space="0" w:color="auto"/>
              <w:right w:val="single" w:sz="4" w:space="0" w:color="auto"/>
            </w:tcBorders>
          </w:tcPr>
          <w:p w14:paraId="6CA105D3" w14:textId="1BF13ACB" w:rsidR="00393DB4" w:rsidRPr="00393DB4" w:rsidRDefault="00393DB4" w:rsidP="006B0F7F">
            <w:pPr>
              <w:spacing w:before="60" w:after="60"/>
              <w:rPr>
                <w:rFonts w:cs="Arial"/>
              </w:rPr>
            </w:pPr>
            <w:r w:rsidRPr="00393DB4">
              <w:t>Canadian Coast Guard, Canada</w:t>
            </w:r>
          </w:p>
        </w:tc>
      </w:tr>
      <w:tr w:rsidR="00393DB4" w:rsidRPr="00393DB4" w14:paraId="038A0C17" w14:textId="77777777" w:rsidTr="00A05623">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48BF67D0" w14:textId="77777777" w:rsidR="00393DB4" w:rsidRPr="00393DB4" w:rsidRDefault="00393DB4"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tcPr>
          <w:p w14:paraId="71FE73B2" w14:textId="3107AD0F" w:rsidR="00393DB4" w:rsidRPr="00393DB4" w:rsidRDefault="00393DB4" w:rsidP="006B0F7F">
            <w:pPr>
              <w:spacing w:before="60" w:after="60"/>
              <w:rPr>
                <w:rFonts w:cs="Arial"/>
              </w:rPr>
            </w:pPr>
            <w:proofErr w:type="spellStart"/>
            <w:r w:rsidRPr="00393DB4">
              <w:t>Jyrki-Pekka</w:t>
            </w:r>
            <w:proofErr w:type="spellEnd"/>
            <w:r w:rsidRPr="00393DB4">
              <w:t xml:space="preserve"> </w:t>
            </w:r>
            <w:proofErr w:type="spellStart"/>
            <w:r w:rsidRPr="00393DB4">
              <w:t>Ollaranta</w:t>
            </w:r>
            <w:proofErr w:type="spellEnd"/>
          </w:p>
        </w:tc>
        <w:tc>
          <w:tcPr>
            <w:tcW w:w="6053" w:type="dxa"/>
            <w:tcBorders>
              <w:top w:val="single" w:sz="4" w:space="0" w:color="auto"/>
              <w:left w:val="single" w:sz="4" w:space="0" w:color="auto"/>
              <w:bottom w:val="single" w:sz="4" w:space="0" w:color="auto"/>
              <w:right w:val="single" w:sz="4" w:space="0" w:color="auto"/>
            </w:tcBorders>
          </w:tcPr>
          <w:p w14:paraId="49A96B66" w14:textId="66F3561E" w:rsidR="00393DB4" w:rsidRPr="00393DB4" w:rsidRDefault="00393DB4" w:rsidP="006B0F7F">
            <w:pPr>
              <w:spacing w:before="60" w:after="60"/>
              <w:rPr>
                <w:rFonts w:cs="Arial"/>
              </w:rPr>
            </w:pPr>
            <w:proofErr w:type="spellStart"/>
            <w:r w:rsidRPr="00393DB4">
              <w:t>MeriTaito</w:t>
            </w:r>
            <w:proofErr w:type="spellEnd"/>
            <w:r w:rsidRPr="00393DB4">
              <w:t xml:space="preserve"> Ltd, Finland</w:t>
            </w:r>
          </w:p>
        </w:tc>
      </w:tr>
      <w:tr w:rsidR="00393DB4" w:rsidRPr="00393DB4" w14:paraId="3538F457" w14:textId="77777777" w:rsidTr="00A05623">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7B2C6D65" w14:textId="77777777" w:rsidR="00393DB4" w:rsidRPr="00393DB4" w:rsidRDefault="00393DB4"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tcPr>
          <w:p w14:paraId="726DB958" w14:textId="2C1D9F49" w:rsidR="00393DB4" w:rsidRPr="00393DB4" w:rsidRDefault="00393DB4" w:rsidP="006B0F7F">
            <w:pPr>
              <w:spacing w:before="60" w:after="60"/>
              <w:rPr>
                <w:rFonts w:cs="Arial"/>
              </w:rPr>
            </w:pPr>
            <w:r w:rsidRPr="00393DB4">
              <w:t>Jørgen Royal Petersen</w:t>
            </w:r>
          </w:p>
        </w:tc>
        <w:tc>
          <w:tcPr>
            <w:tcW w:w="6053" w:type="dxa"/>
            <w:tcBorders>
              <w:top w:val="single" w:sz="4" w:space="0" w:color="auto"/>
              <w:left w:val="single" w:sz="4" w:space="0" w:color="auto"/>
              <w:bottom w:val="single" w:sz="4" w:space="0" w:color="auto"/>
              <w:right w:val="single" w:sz="4" w:space="0" w:color="auto"/>
            </w:tcBorders>
          </w:tcPr>
          <w:p w14:paraId="766C5655" w14:textId="1CAABC3E" w:rsidR="00393DB4" w:rsidRPr="00393DB4" w:rsidRDefault="00393DB4" w:rsidP="006B0F7F">
            <w:pPr>
              <w:spacing w:before="60" w:after="60"/>
              <w:rPr>
                <w:rFonts w:cs="Arial"/>
              </w:rPr>
            </w:pPr>
            <w:r w:rsidRPr="00393DB4">
              <w:t>Danish Maritime Authority, Denmark</w:t>
            </w:r>
          </w:p>
        </w:tc>
      </w:tr>
      <w:tr w:rsidR="00393DB4" w:rsidRPr="00393DB4" w14:paraId="3DEF799A" w14:textId="77777777" w:rsidTr="00A05623">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46B9C7AD" w14:textId="77777777" w:rsidR="00393DB4" w:rsidRPr="00393DB4" w:rsidRDefault="00393DB4" w:rsidP="00F5571A">
            <w:pPr>
              <w:pStyle w:val="WGnumbering"/>
              <w:numPr>
                <w:ilvl w:val="0"/>
                <w:numId w:val="27"/>
              </w:numPr>
              <w:tabs>
                <w:tab w:val="num" w:pos="567"/>
              </w:tabs>
              <w:ind w:left="567" w:hanging="454"/>
            </w:pPr>
          </w:p>
        </w:tc>
        <w:tc>
          <w:tcPr>
            <w:tcW w:w="2835" w:type="dxa"/>
            <w:tcBorders>
              <w:top w:val="single" w:sz="4" w:space="0" w:color="auto"/>
              <w:left w:val="single" w:sz="4" w:space="0" w:color="auto"/>
              <w:bottom w:val="single" w:sz="4" w:space="0" w:color="auto"/>
              <w:right w:val="single" w:sz="4" w:space="0" w:color="auto"/>
            </w:tcBorders>
          </w:tcPr>
          <w:p w14:paraId="602E23D1" w14:textId="0CF021A0" w:rsidR="00393DB4" w:rsidRPr="00393DB4" w:rsidRDefault="00393DB4" w:rsidP="006B0F7F">
            <w:pPr>
              <w:spacing w:before="60" w:after="60"/>
              <w:rPr>
                <w:rFonts w:cs="Arial"/>
              </w:rPr>
            </w:pPr>
            <w:proofErr w:type="spellStart"/>
            <w:r w:rsidRPr="00393DB4">
              <w:t>Øyvind</w:t>
            </w:r>
            <w:proofErr w:type="spellEnd"/>
            <w:r w:rsidRPr="00393DB4">
              <w:t xml:space="preserve"> </w:t>
            </w:r>
            <w:proofErr w:type="spellStart"/>
            <w:r w:rsidRPr="00393DB4">
              <w:t>Schrøder</w:t>
            </w:r>
            <w:proofErr w:type="spellEnd"/>
          </w:p>
        </w:tc>
        <w:tc>
          <w:tcPr>
            <w:tcW w:w="6053" w:type="dxa"/>
            <w:tcBorders>
              <w:top w:val="single" w:sz="4" w:space="0" w:color="auto"/>
              <w:left w:val="single" w:sz="4" w:space="0" w:color="auto"/>
              <w:bottom w:val="single" w:sz="4" w:space="0" w:color="auto"/>
              <w:right w:val="single" w:sz="4" w:space="0" w:color="auto"/>
            </w:tcBorders>
          </w:tcPr>
          <w:p w14:paraId="6520FF4F" w14:textId="7B6FEC11" w:rsidR="00393DB4" w:rsidRPr="00393DB4" w:rsidRDefault="00393DB4" w:rsidP="006B0F7F">
            <w:pPr>
              <w:spacing w:before="60" w:after="60"/>
              <w:rPr>
                <w:rFonts w:cs="Arial"/>
              </w:rPr>
            </w:pPr>
            <w:r w:rsidRPr="00393DB4">
              <w:t>Norwegian Coastal Administration, Norway</w:t>
            </w:r>
          </w:p>
        </w:tc>
      </w:tr>
    </w:tbl>
    <w:p w14:paraId="0E72E6AD" w14:textId="77777777" w:rsidR="00393DB4" w:rsidRPr="00393DB4" w:rsidRDefault="00393DB4" w:rsidP="00393DB4">
      <w:pPr>
        <w:pStyle w:val="Workinggroup"/>
      </w:pPr>
      <w:r w:rsidRPr="00393DB4">
        <w:t>e-Navigation in Polar Regions</w:t>
      </w:r>
    </w:p>
    <w:tbl>
      <w:tblPr>
        <w:tblW w:w="9551" w:type="dxa"/>
        <w:jc w:val="center"/>
        <w:tblInd w:w="-656"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6"/>
        <w:gridCol w:w="3438"/>
        <w:gridCol w:w="5447"/>
      </w:tblGrid>
      <w:tr w:rsidR="007C284D" w:rsidRPr="00393DB4" w14:paraId="144BA459" w14:textId="77777777" w:rsidTr="008A305E">
        <w:trPr>
          <w:jc w:val="center"/>
        </w:trPr>
        <w:tc>
          <w:tcPr>
            <w:tcW w:w="666" w:type="dxa"/>
            <w:tcBorders>
              <w:top w:val="single" w:sz="4" w:space="0" w:color="auto"/>
              <w:left w:val="single" w:sz="4" w:space="0" w:color="auto"/>
              <w:bottom w:val="thickThinSmallGap" w:sz="24" w:space="0" w:color="auto"/>
              <w:right w:val="single" w:sz="4" w:space="0" w:color="auto"/>
            </w:tcBorders>
            <w:vAlign w:val="center"/>
          </w:tcPr>
          <w:p w14:paraId="4B38F14F" w14:textId="77777777" w:rsidR="007C284D" w:rsidRPr="00393DB4" w:rsidRDefault="007C284D" w:rsidP="007C284D">
            <w:pPr>
              <w:spacing w:before="120"/>
              <w:jc w:val="both"/>
              <w:rPr>
                <w:rFonts w:cs="Arial"/>
              </w:rPr>
            </w:pPr>
          </w:p>
        </w:tc>
        <w:tc>
          <w:tcPr>
            <w:tcW w:w="3438" w:type="dxa"/>
            <w:tcBorders>
              <w:top w:val="single" w:sz="4" w:space="0" w:color="auto"/>
              <w:left w:val="single" w:sz="4" w:space="0" w:color="auto"/>
              <w:bottom w:val="thickThinSmallGap" w:sz="24" w:space="0" w:color="auto"/>
              <w:right w:val="single" w:sz="4" w:space="0" w:color="auto"/>
            </w:tcBorders>
            <w:vAlign w:val="center"/>
          </w:tcPr>
          <w:p w14:paraId="628E2FC0" w14:textId="77777777" w:rsidR="007C284D" w:rsidRPr="00393DB4" w:rsidRDefault="007C284D" w:rsidP="00965A93">
            <w:pPr>
              <w:spacing w:before="120"/>
              <w:jc w:val="center"/>
              <w:rPr>
                <w:rFonts w:cs="Arial"/>
              </w:rPr>
            </w:pPr>
            <w:r w:rsidRPr="00393DB4">
              <w:rPr>
                <w:rFonts w:cs="Arial"/>
              </w:rPr>
              <w:t>Name</w:t>
            </w:r>
          </w:p>
        </w:tc>
        <w:tc>
          <w:tcPr>
            <w:tcW w:w="5447" w:type="dxa"/>
            <w:tcBorders>
              <w:top w:val="single" w:sz="4" w:space="0" w:color="auto"/>
              <w:left w:val="single" w:sz="4" w:space="0" w:color="auto"/>
              <w:bottom w:val="thickThinSmallGap" w:sz="24" w:space="0" w:color="auto"/>
              <w:right w:val="single" w:sz="4" w:space="0" w:color="auto"/>
            </w:tcBorders>
            <w:vAlign w:val="center"/>
          </w:tcPr>
          <w:p w14:paraId="03CAC09B" w14:textId="77777777" w:rsidR="007C284D" w:rsidRPr="00393DB4" w:rsidRDefault="007C284D" w:rsidP="00965A93">
            <w:pPr>
              <w:spacing w:before="120"/>
              <w:jc w:val="center"/>
              <w:rPr>
                <w:rFonts w:cs="Arial"/>
              </w:rPr>
            </w:pPr>
            <w:r w:rsidRPr="00393DB4">
              <w:rPr>
                <w:rFonts w:cs="Arial"/>
              </w:rPr>
              <w:t>Organisation / Country</w:t>
            </w:r>
          </w:p>
        </w:tc>
      </w:tr>
      <w:tr w:rsidR="00393DB4" w:rsidRPr="00393DB4" w14:paraId="577F0E73" w14:textId="77777777" w:rsidTr="00A05623">
        <w:trPr>
          <w:jc w:val="center"/>
        </w:trPr>
        <w:tc>
          <w:tcPr>
            <w:tcW w:w="666" w:type="dxa"/>
            <w:tcBorders>
              <w:top w:val="thickThinSmallGap" w:sz="24" w:space="0" w:color="auto"/>
              <w:left w:val="single" w:sz="4" w:space="0" w:color="auto"/>
              <w:bottom w:val="single" w:sz="4" w:space="0" w:color="auto"/>
              <w:right w:val="single" w:sz="4" w:space="0" w:color="auto"/>
            </w:tcBorders>
            <w:vAlign w:val="center"/>
          </w:tcPr>
          <w:p w14:paraId="34EC99FD" w14:textId="54562059" w:rsidR="00393DB4" w:rsidRPr="00393DB4" w:rsidRDefault="00393DB4" w:rsidP="00F5571A">
            <w:pPr>
              <w:pStyle w:val="WGnumbering"/>
              <w:numPr>
                <w:ilvl w:val="0"/>
                <w:numId w:val="29"/>
              </w:numPr>
              <w:jc w:val="both"/>
            </w:pPr>
          </w:p>
        </w:tc>
        <w:tc>
          <w:tcPr>
            <w:tcW w:w="3438" w:type="dxa"/>
            <w:tcBorders>
              <w:top w:val="thickThinSmallGap" w:sz="24" w:space="0" w:color="auto"/>
              <w:left w:val="single" w:sz="4" w:space="0" w:color="auto"/>
              <w:bottom w:val="single" w:sz="4" w:space="0" w:color="auto"/>
              <w:right w:val="single" w:sz="4" w:space="0" w:color="auto"/>
            </w:tcBorders>
          </w:tcPr>
          <w:p w14:paraId="73DC4677" w14:textId="687A573C" w:rsidR="00393DB4" w:rsidRPr="00393DB4" w:rsidRDefault="00393DB4" w:rsidP="00965A93">
            <w:pPr>
              <w:spacing w:before="60" w:after="60"/>
              <w:rPr>
                <w:rFonts w:cs="Arial"/>
              </w:rPr>
            </w:pPr>
            <w:r w:rsidRPr="00393DB4">
              <w:t xml:space="preserve"> Nick Ward (Chair)</w:t>
            </w:r>
          </w:p>
        </w:tc>
        <w:tc>
          <w:tcPr>
            <w:tcW w:w="5447" w:type="dxa"/>
            <w:tcBorders>
              <w:top w:val="thickThinSmallGap" w:sz="24" w:space="0" w:color="auto"/>
              <w:left w:val="single" w:sz="4" w:space="0" w:color="auto"/>
              <w:bottom w:val="single" w:sz="4" w:space="0" w:color="auto"/>
              <w:right w:val="single" w:sz="4" w:space="0" w:color="auto"/>
            </w:tcBorders>
          </w:tcPr>
          <w:p w14:paraId="64882EFA" w14:textId="77105D4D" w:rsidR="00393DB4" w:rsidRPr="00393DB4" w:rsidRDefault="00393DB4" w:rsidP="00965A93">
            <w:pPr>
              <w:spacing w:before="60" w:after="60"/>
              <w:rPr>
                <w:rFonts w:cs="Arial"/>
              </w:rPr>
            </w:pPr>
            <w:r w:rsidRPr="00393DB4">
              <w:t>GLA – RRNAV, UK</w:t>
            </w:r>
          </w:p>
        </w:tc>
      </w:tr>
      <w:tr w:rsidR="00393DB4" w:rsidRPr="00393DB4" w14:paraId="5DAE3C0B" w14:textId="77777777" w:rsidTr="00A05623">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405A459E" w14:textId="77777777" w:rsidR="00393DB4" w:rsidRPr="00393DB4" w:rsidRDefault="00393DB4"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tcPr>
          <w:p w14:paraId="622D9131" w14:textId="09C26545" w:rsidR="00393DB4" w:rsidRPr="00393DB4" w:rsidRDefault="00393DB4" w:rsidP="00965A93">
            <w:pPr>
              <w:spacing w:before="60" w:after="60"/>
              <w:rPr>
                <w:rFonts w:cs="Arial"/>
              </w:rPr>
            </w:pPr>
            <w:proofErr w:type="spellStart"/>
            <w:r w:rsidRPr="00393DB4">
              <w:t>Flemming</w:t>
            </w:r>
            <w:proofErr w:type="spellEnd"/>
            <w:r w:rsidRPr="00393DB4">
              <w:t xml:space="preserve"> </w:t>
            </w:r>
            <w:proofErr w:type="spellStart"/>
            <w:r w:rsidRPr="00393DB4">
              <w:t>Sparre</w:t>
            </w:r>
            <w:proofErr w:type="spellEnd"/>
            <w:r w:rsidRPr="00393DB4">
              <w:t xml:space="preserve"> </w:t>
            </w:r>
            <w:proofErr w:type="spellStart"/>
            <w:r w:rsidRPr="00393DB4">
              <w:t>Soerensen</w:t>
            </w:r>
            <w:proofErr w:type="spellEnd"/>
          </w:p>
        </w:tc>
        <w:tc>
          <w:tcPr>
            <w:tcW w:w="5447" w:type="dxa"/>
            <w:tcBorders>
              <w:top w:val="single" w:sz="4" w:space="0" w:color="auto"/>
              <w:left w:val="single" w:sz="4" w:space="0" w:color="auto"/>
              <w:bottom w:val="single" w:sz="4" w:space="0" w:color="auto"/>
              <w:right w:val="single" w:sz="4" w:space="0" w:color="auto"/>
            </w:tcBorders>
          </w:tcPr>
          <w:p w14:paraId="0927F9FE" w14:textId="6787B128" w:rsidR="00393DB4" w:rsidRPr="00393DB4" w:rsidRDefault="00393DB4" w:rsidP="00965A93">
            <w:pPr>
              <w:spacing w:before="60" w:after="60"/>
              <w:rPr>
                <w:rFonts w:cs="Arial"/>
              </w:rPr>
            </w:pPr>
            <w:r w:rsidRPr="00393DB4">
              <w:t>Danish Maritime Authority, Denmark</w:t>
            </w:r>
          </w:p>
        </w:tc>
      </w:tr>
      <w:tr w:rsidR="00393DB4" w:rsidRPr="00824B16" w14:paraId="500AF60D" w14:textId="77777777" w:rsidTr="00A05623">
        <w:trPr>
          <w:jc w:val="center"/>
        </w:trPr>
        <w:tc>
          <w:tcPr>
            <w:tcW w:w="666" w:type="dxa"/>
            <w:tcBorders>
              <w:top w:val="single" w:sz="4" w:space="0" w:color="auto"/>
              <w:left w:val="single" w:sz="4" w:space="0" w:color="auto"/>
              <w:bottom w:val="single" w:sz="4" w:space="0" w:color="auto"/>
              <w:right w:val="single" w:sz="4" w:space="0" w:color="auto"/>
            </w:tcBorders>
            <w:vAlign w:val="center"/>
          </w:tcPr>
          <w:p w14:paraId="004269BC" w14:textId="77777777" w:rsidR="00393DB4" w:rsidRPr="00393DB4" w:rsidRDefault="00393DB4" w:rsidP="00F5571A">
            <w:pPr>
              <w:pStyle w:val="WGnumbering"/>
              <w:numPr>
                <w:ilvl w:val="0"/>
                <w:numId w:val="29"/>
              </w:numPr>
              <w:tabs>
                <w:tab w:val="num" w:pos="567"/>
              </w:tabs>
              <w:jc w:val="both"/>
            </w:pPr>
          </w:p>
        </w:tc>
        <w:tc>
          <w:tcPr>
            <w:tcW w:w="3438" w:type="dxa"/>
            <w:tcBorders>
              <w:top w:val="single" w:sz="4" w:space="0" w:color="auto"/>
              <w:left w:val="single" w:sz="4" w:space="0" w:color="auto"/>
              <w:bottom w:val="single" w:sz="4" w:space="0" w:color="auto"/>
              <w:right w:val="single" w:sz="4" w:space="0" w:color="auto"/>
            </w:tcBorders>
          </w:tcPr>
          <w:p w14:paraId="0EDF0ED1" w14:textId="47034A9B" w:rsidR="00393DB4" w:rsidRPr="00393DB4" w:rsidRDefault="00393DB4" w:rsidP="00965A93">
            <w:pPr>
              <w:spacing w:before="60" w:after="60"/>
              <w:rPr>
                <w:rFonts w:cs="Arial"/>
              </w:rPr>
            </w:pPr>
            <w:proofErr w:type="spellStart"/>
            <w:r w:rsidRPr="00393DB4">
              <w:t>Hannu</w:t>
            </w:r>
            <w:proofErr w:type="spellEnd"/>
            <w:r w:rsidRPr="00393DB4">
              <w:t xml:space="preserve"> </w:t>
            </w:r>
            <w:proofErr w:type="spellStart"/>
            <w:r w:rsidRPr="00393DB4">
              <w:t>Hoviniemi</w:t>
            </w:r>
            <w:proofErr w:type="spellEnd"/>
          </w:p>
        </w:tc>
        <w:tc>
          <w:tcPr>
            <w:tcW w:w="5447" w:type="dxa"/>
            <w:tcBorders>
              <w:top w:val="single" w:sz="4" w:space="0" w:color="auto"/>
              <w:left w:val="single" w:sz="4" w:space="0" w:color="auto"/>
              <w:bottom w:val="single" w:sz="4" w:space="0" w:color="auto"/>
              <w:right w:val="single" w:sz="4" w:space="0" w:color="auto"/>
            </w:tcBorders>
          </w:tcPr>
          <w:p w14:paraId="1E482047" w14:textId="34C7BF39" w:rsidR="00393DB4" w:rsidRPr="00393DB4" w:rsidRDefault="00393DB4" w:rsidP="00965A93">
            <w:pPr>
              <w:spacing w:before="60" w:after="60"/>
              <w:rPr>
                <w:rFonts w:cs="Arial"/>
              </w:rPr>
            </w:pPr>
            <w:proofErr w:type="spellStart"/>
            <w:r w:rsidRPr="00393DB4">
              <w:t>MeriTaito</w:t>
            </w:r>
            <w:proofErr w:type="spellEnd"/>
            <w:r w:rsidRPr="00393DB4">
              <w:t xml:space="preserve"> Ltd, Finland</w:t>
            </w:r>
          </w:p>
        </w:tc>
      </w:tr>
    </w:tbl>
    <w:p w14:paraId="75C96EAD" w14:textId="5DA9E13A" w:rsidR="00AB7A1A" w:rsidRPr="00824B16" w:rsidRDefault="00AB7A1A" w:rsidP="006B0F7F">
      <w:pPr>
        <w:rPr>
          <w:rFonts w:cs="Arial"/>
          <w:highlight w:val="yellow"/>
        </w:rPr>
      </w:pPr>
    </w:p>
    <w:p w14:paraId="2913F3AF" w14:textId="77777777" w:rsidR="004B167A" w:rsidRPr="00824B16" w:rsidRDefault="004B167A" w:rsidP="00B00D50">
      <w:pPr>
        <w:pStyle w:val="Annex"/>
        <w:rPr>
          <w:highlight w:val="yellow"/>
        </w:rPr>
        <w:sectPr w:rsidR="004B167A" w:rsidRPr="00824B16" w:rsidSect="00DB52C0">
          <w:pgSz w:w="11906" w:h="16838"/>
          <w:pgMar w:top="1134" w:right="1134" w:bottom="1134" w:left="1134" w:header="567" w:footer="567" w:gutter="0"/>
          <w:cols w:space="708"/>
          <w:titlePg/>
          <w:docGrid w:linePitch="360"/>
        </w:sectPr>
      </w:pPr>
    </w:p>
    <w:p w14:paraId="0364A665" w14:textId="433AE2B5" w:rsidR="00F568A6" w:rsidRPr="009430B2" w:rsidRDefault="00DE6F01" w:rsidP="00B00D50">
      <w:pPr>
        <w:pStyle w:val="Annex"/>
      </w:pPr>
      <w:bookmarkStart w:id="125" w:name="_Ref359595603"/>
      <w:bookmarkStart w:id="126" w:name="_Toc368665237"/>
      <w:bookmarkStart w:id="127" w:name="_Toc368834567"/>
      <w:r w:rsidRPr="009430B2">
        <w:lastRenderedPageBreak/>
        <w:t>Workshop</w:t>
      </w:r>
      <w:r w:rsidR="0076720B" w:rsidRPr="009430B2">
        <w:t xml:space="preserve"> </w:t>
      </w:r>
      <w:r w:rsidR="004B167A" w:rsidRPr="009430B2">
        <w:t>Programme</w:t>
      </w:r>
      <w:bookmarkEnd w:id="125"/>
      <w:r w:rsidR="00D11AE4">
        <w:t xml:space="preserve"> (V18)</w:t>
      </w:r>
      <w:bookmarkEnd w:id="126"/>
      <w:bookmarkEnd w:id="127"/>
    </w:p>
    <w:p w14:paraId="4F99827F" w14:textId="77777777" w:rsidR="009430B2" w:rsidRPr="00C40EFE" w:rsidRDefault="009430B2" w:rsidP="00AA150B">
      <w:pPr>
        <w:pStyle w:val="BodyText"/>
      </w:pPr>
      <w:r w:rsidRPr="00C40EFE">
        <w:t>DAY 1 – Monday, 30 September, 2013</w:t>
      </w:r>
    </w:p>
    <w:tbl>
      <w:tblPr>
        <w:tblW w:w="0" w:type="auto"/>
        <w:jc w:val="center"/>
        <w:tblCellMar>
          <w:left w:w="10" w:type="dxa"/>
          <w:right w:w="10" w:type="dxa"/>
        </w:tblCellMar>
        <w:tblLook w:val="0000" w:firstRow="0" w:lastRow="0" w:firstColumn="0" w:lastColumn="0" w:noHBand="0" w:noVBand="0"/>
      </w:tblPr>
      <w:tblGrid>
        <w:gridCol w:w="1391"/>
        <w:gridCol w:w="4781"/>
        <w:gridCol w:w="3682"/>
      </w:tblGrid>
      <w:tr w:rsidR="009430B2" w:rsidRPr="003A2291" w14:paraId="705491DC" w14:textId="77777777" w:rsidTr="00D11AE4">
        <w:trPr>
          <w:trHeight w:val="1"/>
          <w:jc w:val="center"/>
        </w:trPr>
        <w:tc>
          <w:tcPr>
            <w:tcW w:w="1805"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4F302BA3" w14:textId="77777777" w:rsidR="009430B2" w:rsidRPr="003A2291" w:rsidRDefault="009430B2" w:rsidP="00D11AE4">
            <w:pPr>
              <w:spacing w:before="60" w:after="60"/>
              <w:rPr>
                <w:sz w:val="18"/>
                <w:szCs w:val="18"/>
              </w:rPr>
            </w:pPr>
            <w:r w:rsidRPr="003A2291">
              <w:rPr>
                <w:b/>
                <w:sz w:val="18"/>
                <w:szCs w:val="18"/>
                <w:u w:val="single"/>
              </w:rPr>
              <w:t>Time</w:t>
            </w:r>
          </w:p>
        </w:tc>
        <w:tc>
          <w:tcPr>
            <w:tcW w:w="684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0606DC78" w14:textId="77777777" w:rsidR="009430B2" w:rsidRPr="003A2291" w:rsidRDefault="009430B2" w:rsidP="00D11AE4">
            <w:pPr>
              <w:spacing w:before="60" w:after="60"/>
              <w:rPr>
                <w:sz w:val="18"/>
                <w:szCs w:val="18"/>
              </w:rPr>
            </w:pPr>
            <w:r w:rsidRPr="003A2291">
              <w:rPr>
                <w:b/>
                <w:sz w:val="18"/>
                <w:szCs w:val="18"/>
                <w:u w:val="single"/>
              </w:rPr>
              <w:t>Activity</w:t>
            </w:r>
          </w:p>
        </w:tc>
        <w:tc>
          <w:tcPr>
            <w:tcW w:w="5580"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50448950" w14:textId="77777777" w:rsidR="009430B2" w:rsidRPr="003A2291" w:rsidRDefault="009430B2" w:rsidP="00D11AE4">
            <w:pPr>
              <w:spacing w:before="60" w:after="60"/>
              <w:rPr>
                <w:sz w:val="18"/>
                <w:szCs w:val="18"/>
              </w:rPr>
            </w:pPr>
          </w:p>
        </w:tc>
      </w:tr>
      <w:tr w:rsidR="009430B2" w:rsidRPr="003A2291" w14:paraId="0053ABB8" w14:textId="77777777" w:rsidTr="00D11AE4">
        <w:trPr>
          <w:trHeight w:val="1"/>
          <w:jc w:val="center"/>
        </w:trPr>
        <w:tc>
          <w:tcPr>
            <w:tcW w:w="180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6C8FEB"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1200 - 1800</w:t>
            </w:r>
          </w:p>
        </w:tc>
        <w:tc>
          <w:tcPr>
            <w:tcW w:w="684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DA12E6" w14:textId="77777777" w:rsidR="009430B2" w:rsidRPr="003A2291" w:rsidRDefault="009430B2" w:rsidP="00D11AE4">
            <w:pPr>
              <w:spacing w:before="60" w:after="60" w:line="276" w:lineRule="auto"/>
              <w:rPr>
                <w:sz w:val="18"/>
                <w:szCs w:val="18"/>
              </w:rPr>
            </w:pPr>
            <w:r w:rsidRPr="003A2291">
              <w:rPr>
                <w:sz w:val="18"/>
                <w:szCs w:val="18"/>
              </w:rPr>
              <w:t>Delegates arrive and check in at the hotel</w:t>
            </w:r>
          </w:p>
        </w:tc>
        <w:tc>
          <w:tcPr>
            <w:tcW w:w="55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13C404" w14:textId="77777777" w:rsidR="009430B2" w:rsidRPr="003A2291" w:rsidRDefault="009430B2" w:rsidP="00D11AE4">
            <w:pPr>
              <w:spacing w:before="60" w:after="60" w:line="276" w:lineRule="auto"/>
              <w:rPr>
                <w:sz w:val="18"/>
                <w:szCs w:val="18"/>
              </w:rPr>
            </w:pPr>
          </w:p>
        </w:tc>
      </w:tr>
    </w:tbl>
    <w:p w14:paraId="24EF524A" w14:textId="77777777" w:rsidR="009430B2" w:rsidRDefault="009430B2" w:rsidP="009430B2">
      <w:pPr>
        <w:spacing w:line="276" w:lineRule="auto"/>
      </w:pPr>
    </w:p>
    <w:p w14:paraId="0C34AD51" w14:textId="77777777" w:rsidR="009430B2" w:rsidRDefault="009430B2" w:rsidP="009430B2">
      <w:pPr>
        <w:spacing w:line="276" w:lineRule="auto"/>
      </w:pPr>
    </w:p>
    <w:p w14:paraId="5BE9A26A" w14:textId="77777777" w:rsidR="009430B2" w:rsidRDefault="009430B2" w:rsidP="009430B2">
      <w:pPr>
        <w:spacing w:line="276" w:lineRule="auto"/>
      </w:pPr>
    </w:p>
    <w:p w14:paraId="2D0899DF" w14:textId="77777777" w:rsidR="009430B2" w:rsidRDefault="009430B2" w:rsidP="009430B2">
      <w:pPr>
        <w:spacing w:line="276" w:lineRule="auto"/>
      </w:pPr>
    </w:p>
    <w:p w14:paraId="3E03BFED" w14:textId="77777777" w:rsidR="009430B2" w:rsidRDefault="009430B2" w:rsidP="009430B2">
      <w:pPr>
        <w:spacing w:line="276" w:lineRule="auto"/>
        <w:jc w:val="center"/>
        <w:rPr>
          <w:b/>
          <w:color w:val="0000FF"/>
        </w:rPr>
      </w:pPr>
      <w:r>
        <w:rPr>
          <w:b/>
          <w:color w:val="0000FF"/>
        </w:rPr>
        <w:t>1900 – 2130</w:t>
      </w:r>
    </w:p>
    <w:p w14:paraId="30E6BE9D" w14:textId="77777777" w:rsidR="009430B2" w:rsidRDefault="009430B2" w:rsidP="009430B2">
      <w:pPr>
        <w:spacing w:line="276" w:lineRule="auto"/>
        <w:jc w:val="center"/>
        <w:rPr>
          <w:b/>
          <w:color w:val="0000FF"/>
        </w:rPr>
      </w:pPr>
      <w:r>
        <w:rPr>
          <w:b/>
          <w:color w:val="0000FF"/>
        </w:rPr>
        <w:t>Welcome reception and dinner</w:t>
      </w:r>
    </w:p>
    <w:p w14:paraId="1F2B6CDF" w14:textId="77777777" w:rsidR="009430B2" w:rsidRDefault="009430B2" w:rsidP="009430B2">
      <w:pPr>
        <w:spacing w:line="276" w:lineRule="auto"/>
        <w:jc w:val="center"/>
        <w:rPr>
          <w:b/>
          <w:color w:val="0000FF"/>
        </w:rPr>
      </w:pPr>
      <w:r>
        <w:rPr>
          <w:b/>
          <w:color w:val="0000FF"/>
        </w:rPr>
        <w:t>Dress code Casual</w:t>
      </w:r>
    </w:p>
    <w:p w14:paraId="5FFC66B3" w14:textId="77777777" w:rsidR="009430B2" w:rsidRDefault="009430B2" w:rsidP="009430B2">
      <w:pPr>
        <w:spacing w:line="276" w:lineRule="auto"/>
        <w:jc w:val="center"/>
        <w:rPr>
          <w:b/>
          <w:color w:val="0000FF"/>
          <w:sz w:val="24"/>
        </w:rPr>
      </w:pPr>
    </w:p>
    <w:p w14:paraId="70FCCA00" w14:textId="77777777" w:rsidR="009430B2" w:rsidRPr="00285B5F" w:rsidRDefault="009430B2" w:rsidP="009430B2">
      <w:pPr>
        <w:spacing w:line="276" w:lineRule="auto"/>
        <w:jc w:val="center"/>
        <w:rPr>
          <w:sz w:val="24"/>
        </w:rPr>
      </w:pPr>
      <w:r w:rsidRPr="00285B5F">
        <w:rPr>
          <w:sz w:val="24"/>
        </w:rPr>
        <w:t>(</w:t>
      </w:r>
      <w:r>
        <w:rPr>
          <w:sz w:val="24"/>
        </w:rPr>
        <w:t>Let’s break some ice</w:t>
      </w:r>
      <w:r w:rsidRPr="00285B5F">
        <w:rPr>
          <w:sz w:val="24"/>
        </w:rPr>
        <w:t>)</w:t>
      </w:r>
    </w:p>
    <w:p w14:paraId="2CDE4E33" w14:textId="77777777" w:rsidR="009430B2" w:rsidRDefault="009430B2" w:rsidP="009430B2">
      <w:pPr>
        <w:rPr>
          <w:b/>
          <w:sz w:val="20"/>
        </w:rPr>
      </w:pPr>
    </w:p>
    <w:p w14:paraId="676AB917" w14:textId="77777777" w:rsidR="009430B2" w:rsidRPr="00C40EFE" w:rsidRDefault="009430B2" w:rsidP="00AA150B">
      <w:pPr>
        <w:pStyle w:val="BodyText"/>
      </w:pPr>
      <w:r w:rsidRPr="00C40EFE">
        <w:t>DAY 2 – Tuesday, 1 October 2013</w:t>
      </w:r>
    </w:p>
    <w:tbl>
      <w:tblPr>
        <w:tblW w:w="0" w:type="auto"/>
        <w:jc w:val="center"/>
        <w:tblCellMar>
          <w:left w:w="10" w:type="dxa"/>
          <w:right w:w="10" w:type="dxa"/>
        </w:tblCellMar>
        <w:tblLook w:val="0000" w:firstRow="0" w:lastRow="0" w:firstColumn="0" w:lastColumn="0" w:noHBand="0" w:noVBand="0"/>
      </w:tblPr>
      <w:tblGrid>
        <w:gridCol w:w="1362"/>
        <w:gridCol w:w="4633"/>
        <w:gridCol w:w="3859"/>
      </w:tblGrid>
      <w:tr w:rsidR="009430B2" w:rsidRPr="003A2291" w14:paraId="280B4721" w14:textId="77777777" w:rsidTr="00D11AE4">
        <w:trPr>
          <w:cantSplit/>
          <w:trHeight w:val="1"/>
          <w:tblHeader/>
          <w:jc w:val="center"/>
        </w:trPr>
        <w:tc>
          <w:tcPr>
            <w:tcW w:w="1479"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044B9AE6" w14:textId="77777777" w:rsidR="009430B2" w:rsidRPr="003A2291" w:rsidRDefault="009430B2" w:rsidP="00D11AE4">
            <w:pPr>
              <w:spacing w:before="60" w:after="60"/>
              <w:rPr>
                <w:sz w:val="18"/>
                <w:szCs w:val="18"/>
              </w:rPr>
            </w:pPr>
            <w:r w:rsidRPr="003A2291">
              <w:rPr>
                <w:b/>
                <w:sz w:val="18"/>
                <w:szCs w:val="18"/>
                <w:u w:val="single"/>
              </w:rPr>
              <w:t>Time</w:t>
            </w:r>
          </w:p>
        </w:tc>
        <w:tc>
          <w:tcPr>
            <w:tcW w:w="5193"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6382207A" w14:textId="77777777" w:rsidR="009430B2" w:rsidRPr="003A2291" w:rsidRDefault="009430B2" w:rsidP="00D11AE4">
            <w:pPr>
              <w:spacing w:before="60" w:after="60"/>
              <w:rPr>
                <w:sz w:val="18"/>
                <w:szCs w:val="18"/>
              </w:rPr>
            </w:pPr>
            <w:r w:rsidRPr="003A2291">
              <w:rPr>
                <w:b/>
                <w:sz w:val="18"/>
                <w:szCs w:val="18"/>
                <w:u w:val="single"/>
              </w:rPr>
              <w:t>Activity</w:t>
            </w:r>
          </w:p>
        </w:tc>
        <w:tc>
          <w:tcPr>
            <w:tcW w:w="4316"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1224C7A2" w14:textId="77777777" w:rsidR="009430B2" w:rsidRPr="003A2291" w:rsidRDefault="009430B2" w:rsidP="00D11AE4">
            <w:pPr>
              <w:spacing w:before="60" w:after="60"/>
              <w:rPr>
                <w:sz w:val="18"/>
                <w:szCs w:val="18"/>
              </w:rPr>
            </w:pPr>
          </w:p>
        </w:tc>
      </w:tr>
      <w:tr w:rsidR="009430B2" w:rsidRPr="003A2291" w14:paraId="2E00E522"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B47615"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0900 - 1000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D22ED34" w14:textId="77777777" w:rsidR="009430B2" w:rsidRPr="003A2291" w:rsidRDefault="009430B2" w:rsidP="00D11AE4">
            <w:pPr>
              <w:spacing w:before="60" w:after="60"/>
              <w:rPr>
                <w:b/>
                <w:color w:val="0000FF"/>
                <w:sz w:val="18"/>
                <w:szCs w:val="18"/>
              </w:rPr>
            </w:pPr>
            <w:r w:rsidRPr="003A2291">
              <w:rPr>
                <w:b/>
                <w:color w:val="0000FF"/>
                <w:sz w:val="18"/>
                <w:szCs w:val="18"/>
              </w:rPr>
              <w:t>Session 1 - Opening of the Workshop</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F2BB1B" w14:textId="77777777" w:rsidR="009430B2" w:rsidRPr="003A2291" w:rsidRDefault="009430B2" w:rsidP="00D11AE4">
            <w:pPr>
              <w:spacing w:before="60" w:after="60" w:line="276" w:lineRule="auto"/>
              <w:rPr>
                <w:b/>
                <w:color w:val="0000FF"/>
                <w:sz w:val="18"/>
                <w:szCs w:val="18"/>
              </w:rPr>
            </w:pPr>
          </w:p>
        </w:tc>
      </w:tr>
      <w:tr w:rsidR="009430B2" w:rsidRPr="003A2291" w14:paraId="2E8CA946"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631986" w14:textId="77777777" w:rsidR="009430B2" w:rsidRPr="003A2291" w:rsidRDefault="009430B2" w:rsidP="00D11AE4">
            <w:pPr>
              <w:spacing w:before="60" w:after="60" w:line="276" w:lineRule="auto"/>
              <w:rPr>
                <w:sz w:val="18"/>
                <w:szCs w:val="18"/>
              </w:rPr>
            </w:pPr>
            <w:r w:rsidRPr="003A2291">
              <w:rPr>
                <w:sz w:val="18"/>
                <w:szCs w:val="18"/>
              </w:rPr>
              <w:t>0900-0915</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D71128" w14:textId="77777777" w:rsidR="009430B2" w:rsidRPr="003A2291" w:rsidRDefault="009430B2" w:rsidP="00D11AE4">
            <w:pPr>
              <w:spacing w:after="120" w:line="276" w:lineRule="auto"/>
              <w:rPr>
                <w:sz w:val="18"/>
                <w:szCs w:val="18"/>
              </w:rPr>
            </w:pPr>
            <w:r w:rsidRPr="003A2291">
              <w:rPr>
                <w:sz w:val="18"/>
                <w:szCs w:val="18"/>
              </w:rPr>
              <w:t>Welcome from IALA</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B9FF87"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 Danish Maritime Authority</w:t>
            </w:r>
          </w:p>
        </w:tc>
      </w:tr>
      <w:tr w:rsidR="009430B2" w:rsidRPr="003A2291" w14:paraId="4FEE4F40"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46A3FD" w14:textId="77777777" w:rsidR="009430B2" w:rsidRPr="003A2291" w:rsidRDefault="009430B2" w:rsidP="00D11AE4">
            <w:pPr>
              <w:spacing w:before="60" w:after="60" w:line="276" w:lineRule="auto"/>
              <w:rPr>
                <w:sz w:val="18"/>
                <w:szCs w:val="18"/>
              </w:rPr>
            </w:pPr>
            <w:r w:rsidRPr="003A2291">
              <w:rPr>
                <w:sz w:val="18"/>
                <w:szCs w:val="18"/>
              </w:rPr>
              <w:t>0915-0920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620E1EA3" w14:textId="77777777" w:rsidR="009430B2" w:rsidRPr="003A2291" w:rsidRDefault="009430B2" w:rsidP="00D11AE4">
            <w:pPr>
              <w:spacing w:after="120" w:line="276" w:lineRule="auto"/>
              <w:rPr>
                <w:sz w:val="18"/>
                <w:szCs w:val="18"/>
              </w:rPr>
            </w:pPr>
            <w:r w:rsidRPr="003A2291">
              <w:rPr>
                <w:sz w:val="18"/>
                <w:szCs w:val="18"/>
              </w:rPr>
              <w:t>Administration &amp; Safety Briefing</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52BA4B79" w14:textId="77777777" w:rsidR="009430B2" w:rsidRPr="003A2291" w:rsidRDefault="009430B2" w:rsidP="00D11AE4">
            <w:pPr>
              <w:spacing w:before="60" w:after="60" w:line="276" w:lineRule="auto"/>
              <w:rPr>
                <w:sz w:val="18"/>
                <w:szCs w:val="18"/>
              </w:rPr>
            </w:pPr>
            <w:r w:rsidRPr="003A2291">
              <w:rPr>
                <w:sz w:val="18"/>
                <w:szCs w:val="18"/>
              </w:rPr>
              <w:t>Seamus Doyle, IALA</w:t>
            </w:r>
          </w:p>
        </w:tc>
      </w:tr>
      <w:tr w:rsidR="009430B2" w:rsidRPr="003A2291" w14:paraId="2C800F0F"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3327B" w14:textId="77777777" w:rsidR="009430B2" w:rsidRPr="003A2291" w:rsidRDefault="009430B2" w:rsidP="00D11AE4">
            <w:pPr>
              <w:spacing w:before="60" w:after="60" w:line="276" w:lineRule="auto"/>
              <w:rPr>
                <w:sz w:val="18"/>
                <w:szCs w:val="18"/>
              </w:rPr>
            </w:pPr>
            <w:r w:rsidRPr="003A2291">
              <w:rPr>
                <w:sz w:val="18"/>
                <w:szCs w:val="18"/>
              </w:rPr>
              <w:t>0920-0930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6C943F32" w14:textId="77777777" w:rsidR="009430B2" w:rsidRPr="003A2291" w:rsidRDefault="009430B2" w:rsidP="00D11AE4">
            <w:pPr>
              <w:spacing w:after="120" w:line="276" w:lineRule="auto"/>
              <w:rPr>
                <w:sz w:val="18"/>
                <w:szCs w:val="18"/>
              </w:rPr>
            </w:pPr>
            <w:r w:rsidRPr="003A2291">
              <w:rPr>
                <w:sz w:val="18"/>
                <w:szCs w:val="18"/>
              </w:rPr>
              <w:t>Workshop’s aim &amp; objectives</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0E4948F1"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 Danish Maritime Authority</w:t>
            </w:r>
          </w:p>
        </w:tc>
      </w:tr>
      <w:tr w:rsidR="009430B2" w:rsidRPr="003A2291" w14:paraId="5B17C4E5"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CE6D31" w14:textId="77777777" w:rsidR="009430B2" w:rsidRPr="003A2291" w:rsidRDefault="009430B2" w:rsidP="00D11AE4">
            <w:pPr>
              <w:spacing w:before="60" w:after="60" w:line="276" w:lineRule="auto"/>
              <w:rPr>
                <w:sz w:val="18"/>
                <w:szCs w:val="18"/>
              </w:rPr>
            </w:pPr>
            <w:r w:rsidRPr="003A2291">
              <w:rPr>
                <w:sz w:val="18"/>
                <w:szCs w:val="18"/>
              </w:rPr>
              <w:t>0930-1000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53FDA39" w14:textId="77777777" w:rsidR="009430B2" w:rsidRPr="003A2291" w:rsidRDefault="009430B2" w:rsidP="00D11AE4">
            <w:pPr>
              <w:spacing w:before="60" w:after="60" w:line="276" w:lineRule="auto"/>
              <w:rPr>
                <w:sz w:val="18"/>
                <w:szCs w:val="18"/>
              </w:rPr>
            </w:pPr>
            <w:r w:rsidRPr="003A2291">
              <w:rPr>
                <w:sz w:val="18"/>
                <w:szCs w:val="18"/>
              </w:rPr>
              <w:t>Introduction to draft Guideline</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3AC5B" w14:textId="77777777" w:rsidR="009430B2" w:rsidRPr="003A2291" w:rsidRDefault="009430B2" w:rsidP="00D11AE4">
            <w:pPr>
              <w:spacing w:before="60" w:after="60" w:line="276" w:lineRule="auto"/>
              <w:rPr>
                <w:sz w:val="18"/>
                <w:szCs w:val="18"/>
              </w:rPr>
            </w:pPr>
            <w:r w:rsidRPr="003A2291">
              <w:rPr>
                <w:sz w:val="18"/>
                <w:szCs w:val="18"/>
              </w:rPr>
              <w:t>Seamus Doyle, IALA</w:t>
            </w:r>
          </w:p>
        </w:tc>
      </w:tr>
      <w:tr w:rsidR="009430B2" w:rsidRPr="003A2291" w14:paraId="54C95B5F"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39E97AFB"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1000-1030</w:t>
            </w:r>
          </w:p>
        </w:tc>
        <w:tc>
          <w:tcPr>
            <w:tcW w:w="9509"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4D1FB757" w14:textId="77777777" w:rsidR="009430B2" w:rsidRPr="003A2291" w:rsidRDefault="009430B2" w:rsidP="00D11AE4">
            <w:pPr>
              <w:spacing w:before="60" w:after="60" w:line="276" w:lineRule="auto"/>
              <w:rPr>
                <w:sz w:val="18"/>
                <w:szCs w:val="18"/>
              </w:rPr>
            </w:pPr>
            <w:r w:rsidRPr="003A2291">
              <w:rPr>
                <w:b/>
                <w:color w:val="0000FF"/>
                <w:sz w:val="18"/>
                <w:szCs w:val="18"/>
              </w:rPr>
              <w:t>Break</w:t>
            </w:r>
          </w:p>
        </w:tc>
      </w:tr>
      <w:tr w:rsidR="009430B2" w:rsidRPr="003A2291" w14:paraId="0537C9A5"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C33263"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1030 - 1230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1A70E8DE"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Session 2 - The need for AtoN in Polar Regions</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78A24B83" w14:textId="77777777" w:rsidR="009430B2" w:rsidRPr="003A2291" w:rsidRDefault="009430B2" w:rsidP="00D11AE4">
            <w:pPr>
              <w:spacing w:before="60" w:after="60" w:line="276" w:lineRule="auto"/>
              <w:rPr>
                <w:color w:val="FF0000"/>
                <w:sz w:val="18"/>
                <w:szCs w:val="18"/>
              </w:rPr>
            </w:pPr>
            <w:r w:rsidRPr="003A2291">
              <w:rPr>
                <w:b/>
                <w:color w:val="0000FF"/>
                <w:sz w:val="18"/>
                <w:szCs w:val="18"/>
              </w:rPr>
              <w:t xml:space="preserve">Chair: Peter Douglas, Northern Lighthouse Board </w:t>
            </w:r>
          </w:p>
        </w:tc>
      </w:tr>
      <w:tr w:rsidR="009430B2" w:rsidRPr="003A2291" w14:paraId="6BB92CD0"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3F6588" w14:textId="77777777" w:rsidR="009430B2" w:rsidRPr="003A2291" w:rsidRDefault="009430B2" w:rsidP="00D11AE4">
            <w:pPr>
              <w:rPr>
                <w:sz w:val="18"/>
                <w:szCs w:val="18"/>
              </w:rPr>
            </w:pPr>
            <w:r w:rsidRPr="003A2291">
              <w:rPr>
                <w:sz w:val="18"/>
                <w:szCs w:val="18"/>
              </w:rPr>
              <w:t>1030 - 1050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326DACA"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Vessel Traffic and Maritime Safety Information in Greenland</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4A43CB1" w14:textId="77777777" w:rsidR="009430B2" w:rsidRPr="003A2291" w:rsidRDefault="009430B2" w:rsidP="00D11AE4">
            <w:pPr>
              <w:spacing w:before="60" w:after="60" w:line="276" w:lineRule="auto"/>
              <w:rPr>
                <w:color w:val="FF0000"/>
                <w:sz w:val="18"/>
                <w:szCs w:val="18"/>
              </w:rPr>
            </w:pPr>
            <w:proofErr w:type="spellStart"/>
            <w:r w:rsidRPr="003A2291">
              <w:rPr>
                <w:color w:val="000000" w:themeColor="text1"/>
                <w:sz w:val="18"/>
                <w:szCs w:val="18"/>
              </w:rPr>
              <w:t>Ómar</w:t>
            </w:r>
            <w:proofErr w:type="spellEnd"/>
            <w:r w:rsidRPr="003A2291">
              <w:rPr>
                <w:color w:val="000000" w:themeColor="text1"/>
                <w:sz w:val="18"/>
                <w:szCs w:val="18"/>
              </w:rPr>
              <w:t xml:space="preserve"> Frits Eriksson, </w:t>
            </w:r>
            <w:r w:rsidRPr="003A2291">
              <w:rPr>
                <w:sz w:val="18"/>
                <w:szCs w:val="18"/>
              </w:rPr>
              <w:t>Danish Maritime Authority</w:t>
            </w:r>
            <w:r w:rsidRPr="003A2291">
              <w:rPr>
                <w:color w:val="000000" w:themeColor="text1"/>
                <w:sz w:val="18"/>
                <w:szCs w:val="18"/>
              </w:rPr>
              <w:t xml:space="preserve"> </w:t>
            </w:r>
          </w:p>
        </w:tc>
      </w:tr>
      <w:tr w:rsidR="009430B2" w:rsidRPr="003A2291" w14:paraId="33B1D04D"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F91196" w14:textId="77777777" w:rsidR="009430B2" w:rsidRPr="003A2291" w:rsidRDefault="009430B2" w:rsidP="00D11AE4">
            <w:pPr>
              <w:rPr>
                <w:sz w:val="18"/>
                <w:szCs w:val="18"/>
              </w:rPr>
            </w:pPr>
            <w:r w:rsidRPr="003A2291">
              <w:rPr>
                <w:sz w:val="18"/>
                <w:szCs w:val="18"/>
              </w:rPr>
              <w:t>1050 - 1110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324823C" w14:textId="77777777" w:rsidR="009430B2" w:rsidRPr="003A2291" w:rsidRDefault="009430B2" w:rsidP="00D11AE4">
            <w:pPr>
              <w:spacing w:before="60" w:after="60" w:line="276" w:lineRule="auto"/>
              <w:rPr>
                <w:sz w:val="18"/>
                <w:szCs w:val="18"/>
              </w:rPr>
            </w:pPr>
            <w:r w:rsidRPr="003A2291">
              <w:rPr>
                <w:color w:val="000000" w:themeColor="text1"/>
                <w:sz w:val="18"/>
                <w:szCs w:val="18"/>
              </w:rPr>
              <w:t>Impacts of climate change on Arctic Shipping</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AA4EA00" w14:textId="77777777" w:rsidR="009430B2" w:rsidRPr="003A2291" w:rsidRDefault="009430B2" w:rsidP="00D11AE4">
            <w:pPr>
              <w:spacing w:before="60" w:after="60" w:line="276" w:lineRule="auto"/>
              <w:rPr>
                <w:sz w:val="18"/>
                <w:szCs w:val="18"/>
              </w:rPr>
            </w:pPr>
            <w:r w:rsidRPr="003A2291">
              <w:rPr>
                <w:color w:val="000000" w:themeColor="text1"/>
                <w:sz w:val="18"/>
                <w:szCs w:val="18"/>
              </w:rPr>
              <w:t>Peggy Browning, Exact Earth</w:t>
            </w:r>
          </w:p>
        </w:tc>
      </w:tr>
      <w:tr w:rsidR="009430B2" w:rsidRPr="003A2291" w14:paraId="759ABB66"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90ECB1" w14:textId="77777777" w:rsidR="009430B2" w:rsidRPr="003A2291" w:rsidRDefault="009430B2" w:rsidP="00D11AE4">
            <w:pPr>
              <w:rPr>
                <w:sz w:val="18"/>
                <w:szCs w:val="18"/>
              </w:rPr>
            </w:pPr>
            <w:r w:rsidRPr="003A2291">
              <w:rPr>
                <w:sz w:val="18"/>
                <w:szCs w:val="18"/>
              </w:rPr>
              <w:t>1110 - 1130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1DD53086" w14:textId="77777777" w:rsidR="009430B2" w:rsidRPr="003A2291" w:rsidRDefault="009430B2" w:rsidP="00D11AE4">
            <w:pPr>
              <w:spacing w:before="60" w:after="60" w:line="276" w:lineRule="auto"/>
              <w:rPr>
                <w:sz w:val="18"/>
                <w:szCs w:val="18"/>
              </w:rPr>
            </w:pPr>
            <w:r w:rsidRPr="003A2291">
              <w:rPr>
                <w:sz w:val="18"/>
                <w:szCs w:val="18"/>
              </w:rPr>
              <w:t>Developing national regulation for cruise ships</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16B33F94" w14:textId="77777777" w:rsidR="009430B2" w:rsidRPr="003A2291" w:rsidRDefault="009430B2" w:rsidP="00D11AE4">
            <w:pPr>
              <w:spacing w:before="60" w:after="60" w:line="276" w:lineRule="auto"/>
              <w:rPr>
                <w:color w:val="FF0000"/>
                <w:sz w:val="18"/>
                <w:szCs w:val="18"/>
              </w:rPr>
            </w:pPr>
            <w:proofErr w:type="spellStart"/>
            <w:r w:rsidRPr="003A2291">
              <w:rPr>
                <w:color w:val="000000" w:themeColor="text1"/>
                <w:sz w:val="18"/>
                <w:szCs w:val="18"/>
              </w:rPr>
              <w:t>Flemming</w:t>
            </w:r>
            <w:proofErr w:type="spellEnd"/>
            <w:r w:rsidRPr="003A2291">
              <w:rPr>
                <w:color w:val="000000" w:themeColor="text1"/>
                <w:sz w:val="18"/>
                <w:szCs w:val="18"/>
              </w:rPr>
              <w:t xml:space="preserve"> </w:t>
            </w:r>
            <w:proofErr w:type="spellStart"/>
            <w:r w:rsidRPr="003A2291">
              <w:rPr>
                <w:color w:val="000000" w:themeColor="text1"/>
                <w:sz w:val="18"/>
                <w:szCs w:val="18"/>
              </w:rPr>
              <w:t>Sørensen</w:t>
            </w:r>
            <w:proofErr w:type="spellEnd"/>
            <w:r w:rsidRPr="003A2291">
              <w:rPr>
                <w:color w:val="000000" w:themeColor="text1"/>
                <w:sz w:val="18"/>
                <w:szCs w:val="18"/>
              </w:rPr>
              <w:t xml:space="preserve">, </w:t>
            </w:r>
            <w:r w:rsidRPr="003A2291">
              <w:rPr>
                <w:sz w:val="18"/>
                <w:szCs w:val="18"/>
              </w:rPr>
              <w:t>Danish Maritime Authority</w:t>
            </w:r>
          </w:p>
        </w:tc>
      </w:tr>
      <w:tr w:rsidR="009430B2" w:rsidRPr="003A2291" w14:paraId="514031C6"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141F75" w14:textId="77777777" w:rsidR="009430B2" w:rsidRPr="003A2291" w:rsidRDefault="009430B2" w:rsidP="00D11AE4">
            <w:pPr>
              <w:rPr>
                <w:sz w:val="18"/>
                <w:szCs w:val="18"/>
              </w:rPr>
            </w:pPr>
            <w:r w:rsidRPr="003A2291">
              <w:rPr>
                <w:sz w:val="18"/>
                <w:szCs w:val="18"/>
              </w:rPr>
              <w:t>1130 - 1150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B079875" w14:textId="77777777" w:rsidR="009430B2" w:rsidRPr="003A2291" w:rsidRDefault="009430B2" w:rsidP="00D11AE4">
            <w:pPr>
              <w:spacing w:before="60" w:after="60" w:line="276" w:lineRule="auto"/>
              <w:rPr>
                <w:sz w:val="18"/>
                <w:szCs w:val="18"/>
              </w:rPr>
            </w:pPr>
            <w:r w:rsidRPr="003A2291">
              <w:rPr>
                <w:sz w:val="18"/>
                <w:szCs w:val="18"/>
              </w:rPr>
              <w:t>Ship Survey in Greenland</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D7088E3"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 xml:space="preserve">Claus </w:t>
            </w:r>
            <w:proofErr w:type="spellStart"/>
            <w:r w:rsidRPr="003A2291">
              <w:rPr>
                <w:color w:val="000000" w:themeColor="text1"/>
                <w:sz w:val="18"/>
                <w:szCs w:val="18"/>
              </w:rPr>
              <w:t>Hassing</w:t>
            </w:r>
            <w:proofErr w:type="spellEnd"/>
            <w:r w:rsidRPr="003A2291">
              <w:rPr>
                <w:color w:val="000000" w:themeColor="text1"/>
                <w:sz w:val="18"/>
                <w:szCs w:val="18"/>
              </w:rPr>
              <w:t>, Danish Maritime Authority, Greenland</w:t>
            </w:r>
          </w:p>
        </w:tc>
      </w:tr>
      <w:tr w:rsidR="009430B2" w:rsidRPr="003A2291" w14:paraId="7AB09345"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C25372" w14:textId="77777777" w:rsidR="009430B2" w:rsidRPr="003A2291" w:rsidRDefault="009430B2" w:rsidP="00D11AE4">
            <w:pPr>
              <w:rPr>
                <w:sz w:val="18"/>
                <w:szCs w:val="18"/>
              </w:rPr>
            </w:pPr>
            <w:r w:rsidRPr="003A2291">
              <w:rPr>
                <w:sz w:val="18"/>
                <w:szCs w:val="18"/>
              </w:rPr>
              <w:t>1150 - 1210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08080014" w14:textId="77777777" w:rsidR="009430B2" w:rsidRPr="003A2291" w:rsidRDefault="009430B2" w:rsidP="00D11AE4">
            <w:pPr>
              <w:spacing w:before="60" w:after="60" w:line="276" w:lineRule="auto"/>
              <w:rPr>
                <w:sz w:val="18"/>
                <w:szCs w:val="18"/>
              </w:rPr>
            </w:pPr>
            <w:r w:rsidRPr="003A2291">
              <w:rPr>
                <w:sz w:val="18"/>
                <w:szCs w:val="18"/>
              </w:rPr>
              <w:t>United States Arctic AtoN Challenges and Strategies</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5F7B391" w14:textId="77777777" w:rsidR="009430B2" w:rsidRPr="003A2291" w:rsidRDefault="009430B2" w:rsidP="00D11AE4">
            <w:pPr>
              <w:spacing w:before="60" w:after="60" w:line="276" w:lineRule="auto"/>
              <w:rPr>
                <w:color w:val="FF0000"/>
                <w:sz w:val="18"/>
                <w:szCs w:val="18"/>
              </w:rPr>
            </w:pPr>
            <w:r w:rsidRPr="003A2291">
              <w:rPr>
                <w:color w:val="000000" w:themeColor="text1"/>
                <w:sz w:val="18"/>
                <w:szCs w:val="18"/>
              </w:rPr>
              <w:t xml:space="preserve">CDR James Houck, United States Coast Guard </w:t>
            </w:r>
          </w:p>
        </w:tc>
      </w:tr>
      <w:tr w:rsidR="009430B2" w:rsidRPr="003A2291" w14:paraId="1278D6E1" w14:textId="77777777" w:rsidTr="00D11AE4">
        <w:trPr>
          <w:cantSplit/>
          <w:trHeight w:val="378"/>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0EB6D9" w14:textId="77777777" w:rsidR="009430B2" w:rsidRPr="003A2291" w:rsidRDefault="009430B2" w:rsidP="00D11AE4">
            <w:pPr>
              <w:rPr>
                <w:sz w:val="18"/>
                <w:szCs w:val="18"/>
              </w:rPr>
            </w:pPr>
            <w:r w:rsidRPr="003A2291">
              <w:rPr>
                <w:sz w:val="18"/>
                <w:szCs w:val="18"/>
              </w:rPr>
              <w:t>1210 – 1230</w:t>
            </w:r>
          </w:p>
        </w:tc>
        <w:tc>
          <w:tcPr>
            <w:tcW w:w="51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6899B8B" w14:textId="77777777" w:rsidR="009430B2" w:rsidRPr="003A2291" w:rsidRDefault="009430B2" w:rsidP="00D11AE4">
            <w:pPr>
              <w:spacing w:before="60" w:after="60" w:line="276" w:lineRule="auto"/>
              <w:rPr>
                <w:sz w:val="18"/>
                <w:szCs w:val="18"/>
              </w:rPr>
            </w:pPr>
            <w:r w:rsidRPr="003A2291">
              <w:rPr>
                <w:sz w:val="18"/>
                <w:szCs w:val="18"/>
              </w:rPr>
              <w:t xml:space="preserve">Aids to Navigation in Northern Sea Routes </w:t>
            </w:r>
          </w:p>
        </w:tc>
        <w:tc>
          <w:tcPr>
            <w:tcW w:w="4316"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820EEE0" w14:textId="77777777" w:rsidR="009430B2" w:rsidRPr="003A2291" w:rsidRDefault="009430B2" w:rsidP="00D11AE4">
            <w:pPr>
              <w:spacing w:before="60" w:after="60" w:line="276" w:lineRule="auto"/>
              <w:rPr>
                <w:sz w:val="18"/>
                <w:szCs w:val="18"/>
              </w:rPr>
            </w:pPr>
            <w:r w:rsidRPr="003A2291">
              <w:rPr>
                <w:sz w:val="18"/>
                <w:szCs w:val="18"/>
              </w:rPr>
              <w:t>Jonas Lindberg</w:t>
            </w:r>
          </w:p>
        </w:tc>
      </w:tr>
      <w:tr w:rsidR="009430B2" w:rsidRPr="003A2291" w14:paraId="0FAE5DB2"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40D81E80"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1230 - 1400</w:t>
            </w:r>
          </w:p>
        </w:tc>
        <w:tc>
          <w:tcPr>
            <w:tcW w:w="9509"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3E16E725" w14:textId="77777777" w:rsidR="009430B2" w:rsidRPr="003A2291" w:rsidRDefault="009430B2" w:rsidP="00D11AE4">
            <w:pPr>
              <w:spacing w:before="60" w:after="60" w:line="276" w:lineRule="auto"/>
              <w:rPr>
                <w:sz w:val="18"/>
                <w:szCs w:val="18"/>
              </w:rPr>
            </w:pPr>
            <w:r w:rsidRPr="003A2291">
              <w:rPr>
                <w:b/>
                <w:color w:val="0000FF"/>
                <w:sz w:val="18"/>
                <w:szCs w:val="18"/>
              </w:rPr>
              <w:t>Lunch &amp; Workshop Group Photograph</w:t>
            </w:r>
          </w:p>
        </w:tc>
      </w:tr>
      <w:tr w:rsidR="009430B2" w:rsidRPr="003A2291" w14:paraId="1F676888"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4D34AE"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1400 - 1530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EAC7D6" w14:textId="77777777" w:rsidR="009430B2" w:rsidRPr="003A2291" w:rsidRDefault="009430B2" w:rsidP="00D11AE4">
            <w:pPr>
              <w:autoSpaceDE w:val="0"/>
              <w:autoSpaceDN w:val="0"/>
              <w:adjustRightInd w:val="0"/>
              <w:rPr>
                <w:b/>
                <w:color w:val="0000FF"/>
                <w:sz w:val="18"/>
                <w:szCs w:val="18"/>
              </w:rPr>
            </w:pPr>
            <w:r w:rsidRPr="003A2291">
              <w:rPr>
                <w:b/>
                <w:color w:val="0000FF"/>
                <w:sz w:val="18"/>
                <w:szCs w:val="18"/>
              </w:rPr>
              <w:t>Session 3 – AtoN Engineering in Polar Regions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D01214E" w14:textId="77777777" w:rsidR="009430B2" w:rsidRPr="003A2291" w:rsidRDefault="009430B2" w:rsidP="00D11AE4">
            <w:pPr>
              <w:spacing w:before="60" w:after="60" w:line="276" w:lineRule="auto"/>
              <w:rPr>
                <w:sz w:val="18"/>
                <w:szCs w:val="18"/>
              </w:rPr>
            </w:pPr>
            <w:r w:rsidRPr="003A2291">
              <w:rPr>
                <w:b/>
                <w:color w:val="0000FF"/>
                <w:sz w:val="18"/>
                <w:szCs w:val="18"/>
              </w:rPr>
              <w:t>Chair: Jonas Lindberg, Sabik OY</w:t>
            </w:r>
          </w:p>
        </w:tc>
      </w:tr>
      <w:tr w:rsidR="009430B2" w:rsidRPr="003A2291" w14:paraId="0864AF98"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21EFEA" w14:textId="77777777" w:rsidR="009430B2" w:rsidRPr="003A2291" w:rsidRDefault="009430B2" w:rsidP="00D11AE4">
            <w:pPr>
              <w:spacing w:before="60" w:after="60" w:line="276" w:lineRule="auto"/>
              <w:rPr>
                <w:sz w:val="18"/>
                <w:szCs w:val="18"/>
              </w:rPr>
            </w:pPr>
            <w:r w:rsidRPr="003A2291">
              <w:rPr>
                <w:sz w:val="18"/>
                <w:szCs w:val="18"/>
              </w:rPr>
              <w:t>1400-1420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FDBAEC" w14:textId="77777777" w:rsidR="009430B2" w:rsidRPr="003A2291" w:rsidRDefault="009430B2" w:rsidP="00D11AE4">
            <w:pPr>
              <w:spacing w:before="60" w:after="60" w:line="276" w:lineRule="auto"/>
              <w:rPr>
                <w:sz w:val="18"/>
                <w:szCs w:val="18"/>
              </w:rPr>
            </w:pPr>
            <w:r w:rsidRPr="003A2291">
              <w:rPr>
                <w:sz w:val="18"/>
                <w:szCs w:val="18"/>
              </w:rPr>
              <w:t>Aids to Navigation in Greenland – the Polar Region of Denmark</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F8E48D" w14:textId="77777777" w:rsidR="009430B2" w:rsidRPr="003A2291" w:rsidRDefault="009430B2" w:rsidP="00D11AE4">
            <w:pPr>
              <w:spacing w:before="60" w:after="60" w:line="276" w:lineRule="auto"/>
              <w:rPr>
                <w:sz w:val="18"/>
                <w:szCs w:val="18"/>
              </w:rPr>
            </w:pPr>
            <w:r w:rsidRPr="003A2291">
              <w:rPr>
                <w:sz w:val="18"/>
                <w:szCs w:val="18"/>
              </w:rPr>
              <w:t xml:space="preserve">Jørgen Royal Petersen, Danish Maritime Authority </w:t>
            </w:r>
          </w:p>
        </w:tc>
      </w:tr>
      <w:tr w:rsidR="009430B2" w:rsidRPr="003A2291" w14:paraId="140F73C9"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B120CE" w14:textId="77777777" w:rsidR="009430B2" w:rsidRPr="003A2291" w:rsidRDefault="009430B2" w:rsidP="00D11AE4">
            <w:pPr>
              <w:spacing w:before="60" w:after="60" w:line="276" w:lineRule="auto"/>
              <w:rPr>
                <w:sz w:val="18"/>
                <w:szCs w:val="18"/>
              </w:rPr>
            </w:pPr>
            <w:r w:rsidRPr="003A2291">
              <w:rPr>
                <w:sz w:val="18"/>
                <w:szCs w:val="18"/>
              </w:rPr>
              <w:t>1420-1440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B44365C" w14:textId="77777777" w:rsidR="009430B2" w:rsidRPr="003A2291" w:rsidRDefault="009430B2" w:rsidP="00D11AE4">
            <w:pPr>
              <w:spacing w:before="60" w:after="60" w:line="276" w:lineRule="auto"/>
              <w:rPr>
                <w:sz w:val="18"/>
                <w:szCs w:val="18"/>
              </w:rPr>
            </w:pPr>
            <w:r w:rsidRPr="003A2291">
              <w:rPr>
                <w:sz w:val="18"/>
                <w:szCs w:val="18"/>
              </w:rPr>
              <w:t>The status and challenges of Aids to Navigation in Canada’s Northern Waters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E631C0"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 xml:space="preserve">Stephanie Williams, Canadian Coast Guard. </w:t>
            </w:r>
          </w:p>
        </w:tc>
      </w:tr>
      <w:tr w:rsidR="009430B2" w:rsidRPr="003A2291" w14:paraId="384D7A66"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D9A21D" w14:textId="77777777" w:rsidR="009430B2" w:rsidRPr="003A2291" w:rsidRDefault="009430B2" w:rsidP="00D11AE4">
            <w:pPr>
              <w:spacing w:before="60" w:after="60" w:line="276" w:lineRule="auto"/>
              <w:rPr>
                <w:sz w:val="18"/>
                <w:szCs w:val="18"/>
              </w:rPr>
            </w:pPr>
            <w:r w:rsidRPr="003A2291">
              <w:rPr>
                <w:sz w:val="18"/>
                <w:szCs w:val="18"/>
              </w:rPr>
              <w:t>1440-1500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B2CFFF0" w14:textId="77777777" w:rsidR="009430B2" w:rsidRPr="003A2291" w:rsidRDefault="009430B2" w:rsidP="00D11AE4">
            <w:pPr>
              <w:spacing w:before="60" w:after="60" w:line="276" w:lineRule="auto"/>
              <w:rPr>
                <w:sz w:val="18"/>
                <w:szCs w:val="18"/>
              </w:rPr>
            </w:pPr>
            <w:r w:rsidRPr="003A2291">
              <w:rPr>
                <w:sz w:val="18"/>
                <w:szCs w:val="18"/>
              </w:rPr>
              <w:t>Aids to Navigation in the Norwegian Arctic Archipelago</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636605" w14:textId="77777777" w:rsidR="009430B2" w:rsidRPr="003A2291" w:rsidRDefault="009430B2" w:rsidP="00D11AE4">
            <w:pPr>
              <w:spacing w:before="60" w:after="60" w:line="276" w:lineRule="auto"/>
              <w:rPr>
                <w:sz w:val="18"/>
                <w:szCs w:val="18"/>
              </w:rPr>
            </w:pPr>
            <w:proofErr w:type="spellStart"/>
            <w:r w:rsidRPr="003A2291">
              <w:rPr>
                <w:sz w:val="18"/>
                <w:szCs w:val="18"/>
              </w:rPr>
              <w:t>Øyvind</w:t>
            </w:r>
            <w:proofErr w:type="spellEnd"/>
            <w:r w:rsidRPr="003A2291">
              <w:rPr>
                <w:sz w:val="18"/>
                <w:szCs w:val="18"/>
              </w:rPr>
              <w:t xml:space="preserve"> Schroder, </w:t>
            </w:r>
            <w:proofErr w:type="spellStart"/>
            <w:r w:rsidRPr="003A2291">
              <w:rPr>
                <w:sz w:val="18"/>
                <w:szCs w:val="18"/>
              </w:rPr>
              <w:t>Kystverket</w:t>
            </w:r>
            <w:proofErr w:type="spellEnd"/>
          </w:p>
        </w:tc>
      </w:tr>
      <w:tr w:rsidR="009430B2" w:rsidRPr="003A2291" w14:paraId="3BB2A3FB"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5D77D2" w14:textId="77777777" w:rsidR="009430B2" w:rsidRPr="003A2291" w:rsidRDefault="009430B2" w:rsidP="00D11AE4">
            <w:pPr>
              <w:spacing w:before="60" w:after="60" w:line="276" w:lineRule="auto"/>
              <w:rPr>
                <w:sz w:val="18"/>
                <w:szCs w:val="18"/>
              </w:rPr>
            </w:pPr>
            <w:r w:rsidRPr="003A2291">
              <w:rPr>
                <w:sz w:val="18"/>
                <w:szCs w:val="18"/>
              </w:rPr>
              <w:lastRenderedPageBreak/>
              <w:t>1500-1520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CA61D3" w14:textId="77777777" w:rsidR="009430B2" w:rsidRPr="003A2291" w:rsidRDefault="009430B2" w:rsidP="00D11AE4">
            <w:pPr>
              <w:spacing w:before="60" w:after="60" w:line="276" w:lineRule="auto"/>
              <w:rPr>
                <w:sz w:val="18"/>
                <w:szCs w:val="18"/>
              </w:rPr>
            </w:pPr>
            <w:r w:rsidRPr="003A2291">
              <w:rPr>
                <w:sz w:val="18"/>
                <w:szCs w:val="18"/>
              </w:rPr>
              <w:t>Energy Sources for Aids to Navigation in Polar regions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2178769" w14:textId="77777777" w:rsidR="009430B2" w:rsidRPr="003A2291" w:rsidRDefault="009430B2" w:rsidP="00D11AE4">
            <w:pPr>
              <w:spacing w:before="60" w:after="60" w:line="276" w:lineRule="auto"/>
              <w:rPr>
                <w:sz w:val="18"/>
                <w:szCs w:val="18"/>
              </w:rPr>
            </w:pPr>
            <w:r w:rsidRPr="003A2291">
              <w:rPr>
                <w:sz w:val="18"/>
                <w:szCs w:val="18"/>
              </w:rPr>
              <w:t>Jørgen Royal Petersen, Danish Maritime Authority</w:t>
            </w:r>
          </w:p>
        </w:tc>
      </w:tr>
      <w:tr w:rsidR="009430B2" w:rsidRPr="003A2291" w14:paraId="0290C732"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49B00C" w14:textId="77777777" w:rsidR="009430B2" w:rsidRPr="003A2291" w:rsidRDefault="009430B2" w:rsidP="00D11AE4">
            <w:pPr>
              <w:spacing w:before="60" w:after="60" w:line="276" w:lineRule="auto"/>
              <w:rPr>
                <w:sz w:val="18"/>
                <w:szCs w:val="18"/>
              </w:rPr>
            </w:pPr>
            <w:r w:rsidRPr="003A2291">
              <w:rPr>
                <w:sz w:val="18"/>
                <w:szCs w:val="18"/>
              </w:rPr>
              <w:t>1520-1540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F38A5C" w14:textId="77777777" w:rsidR="009430B2" w:rsidRPr="003A2291" w:rsidRDefault="009430B2" w:rsidP="00D11AE4">
            <w:pPr>
              <w:spacing w:before="60" w:after="60" w:line="276" w:lineRule="auto"/>
              <w:rPr>
                <w:sz w:val="18"/>
                <w:szCs w:val="18"/>
              </w:rPr>
            </w:pPr>
            <w:r w:rsidRPr="003A2291">
              <w:rPr>
                <w:sz w:val="18"/>
                <w:szCs w:val="18"/>
              </w:rPr>
              <w:t>Application of AIS data for risk analysis and decision support for ice navigation</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0FC8A3" w14:textId="77777777" w:rsidR="009430B2" w:rsidRPr="003A2291" w:rsidRDefault="009430B2" w:rsidP="00D11AE4">
            <w:pPr>
              <w:spacing w:before="60" w:after="60" w:line="276" w:lineRule="auto"/>
              <w:rPr>
                <w:color w:val="92D050"/>
                <w:sz w:val="18"/>
                <w:szCs w:val="18"/>
              </w:rPr>
            </w:pPr>
            <w:proofErr w:type="spellStart"/>
            <w:r w:rsidRPr="003A2291">
              <w:rPr>
                <w:sz w:val="18"/>
                <w:szCs w:val="18"/>
              </w:rPr>
              <w:t>Jakub</w:t>
            </w:r>
            <w:proofErr w:type="spellEnd"/>
            <w:r w:rsidRPr="003A2291">
              <w:rPr>
                <w:sz w:val="18"/>
                <w:szCs w:val="18"/>
              </w:rPr>
              <w:t xml:space="preserve"> </w:t>
            </w:r>
            <w:proofErr w:type="spellStart"/>
            <w:r w:rsidRPr="003A2291">
              <w:rPr>
                <w:sz w:val="18"/>
                <w:szCs w:val="18"/>
              </w:rPr>
              <w:t>Montewka</w:t>
            </w:r>
            <w:proofErr w:type="spellEnd"/>
            <w:r w:rsidRPr="003A2291">
              <w:rPr>
                <w:sz w:val="18"/>
                <w:szCs w:val="18"/>
              </w:rPr>
              <w:t>, Aalto University, Finland</w:t>
            </w:r>
          </w:p>
        </w:tc>
      </w:tr>
      <w:tr w:rsidR="009430B2" w:rsidRPr="003A2291" w14:paraId="73B841FE"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07368290"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1530 - 1600</w:t>
            </w:r>
          </w:p>
        </w:tc>
        <w:tc>
          <w:tcPr>
            <w:tcW w:w="9509"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513B8709" w14:textId="77777777" w:rsidR="009430B2" w:rsidRPr="003A2291" w:rsidRDefault="009430B2" w:rsidP="00D11AE4">
            <w:pPr>
              <w:spacing w:before="60" w:after="60" w:line="276" w:lineRule="auto"/>
              <w:rPr>
                <w:sz w:val="18"/>
                <w:szCs w:val="18"/>
              </w:rPr>
            </w:pPr>
            <w:r w:rsidRPr="003A2291">
              <w:rPr>
                <w:b/>
                <w:color w:val="0000FF"/>
                <w:sz w:val="18"/>
                <w:szCs w:val="18"/>
              </w:rPr>
              <w:t>Break</w:t>
            </w:r>
          </w:p>
        </w:tc>
      </w:tr>
      <w:tr w:rsidR="009430B2" w:rsidRPr="003A2291" w14:paraId="0F67017A"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C8A71A"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1600 - 1730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BF9E22"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Session 4 – e-Navigation in Polar Regions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C226AC6"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 xml:space="preserve">Chair: Nick Ward, General Lighthouse Authority </w:t>
            </w:r>
          </w:p>
        </w:tc>
      </w:tr>
      <w:tr w:rsidR="009430B2" w:rsidRPr="003A2291" w14:paraId="4DEE1E7B"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B06D19" w14:textId="77777777" w:rsidR="009430B2" w:rsidRPr="003A2291" w:rsidRDefault="009430B2" w:rsidP="00D11AE4">
            <w:pPr>
              <w:spacing w:before="60" w:after="60" w:line="276" w:lineRule="auto"/>
              <w:rPr>
                <w:sz w:val="18"/>
                <w:szCs w:val="18"/>
              </w:rPr>
            </w:pPr>
            <w:r w:rsidRPr="003A2291">
              <w:rPr>
                <w:sz w:val="18"/>
                <w:szCs w:val="18"/>
              </w:rPr>
              <w:t>1600 – 1620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45658BB" w14:textId="77777777" w:rsidR="009430B2" w:rsidRPr="003A2291" w:rsidRDefault="009430B2" w:rsidP="00D11AE4">
            <w:pPr>
              <w:spacing w:before="60" w:after="60" w:line="276" w:lineRule="auto"/>
              <w:rPr>
                <w:sz w:val="18"/>
                <w:szCs w:val="18"/>
              </w:rPr>
            </w:pPr>
            <w:r w:rsidRPr="003A2291">
              <w:rPr>
                <w:sz w:val="18"/>
                <w:szCs w:val="18"/>
              </w:rPr>
              <w:t>Shortcomings of GNSS in polar regions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96F97E" w14:textId="77777777" w:rsidR="009430B2" w:rsidRPr="003A2291" w:rsidRDefault="009430B2" w:rsidP="00D11AE4">
            <w:pPr>
              <w:spacing w:before="60" w:after="60" w:line="276" w:lineRule="auto"/>
              <w:rPr>
                <w:sz w:val="18"/>
                <w:szCs w:val="18"/>
              </w:rPr>
            </w:pPr>
            <w:r w:rsidRPr="003A2291">
              <w:rPr>
                <w:sz w:val="18"/>
                <w:szCs w:val="18"/>
              </w:rPr>
              <w:t xml:space="preserve">Nick Ward, General Lighthouse Authority </w:t>
            </w:r>
          </w:p>
        </w:tc>
      </w:tr>
      <w:tr w:rsidR="009430B2" w:rsidRPr="003A2291" w14:paraId="6B6D92B9"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142801" w14:textId="77777777" w:rsidR="009430B2" w:rsidRPr="003A2291" w:rsidRDefault="009430B2" w:rsidP="00D11AE4">
            <w:pPr>
              <w:spacing w:before="60" w:after="60" w:line="276" w:lineRule="auto"/>
              <w:rPr>
                <w:sz w:val="18"/>
                <w:szCs w:val="18"/>
              </w:rPr>
            </w:pPr>
            <w:r w:rsidRPr="003A2291">
              <w:rPr>
                <w:sz w:val="18"/>
                <w:szCs w:val="18"/>
              </w:rPr>
              <w:t>1620 - 1650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4F879A" w14:textId="77777777" w:rsidR="009430B2" w:rsidRPr="003A2291" w:rsidRDefault="009430B2" w:rsidP="00D11AE4">
            <w:pPr>
              <w:spacing w:before="60" w:after="60" w:line="276" w:lineRule="auto"/>
              <w:rPr>
                <w:sz w:val="18"/>
                <w:szCs w:val="18"/>
              </w:rPr>
            </w:pPr>
            <w:r w:rsidRPr="003A2291">
              <w:rPr>
                <w:sz w:val="18"/>
                <w:szCs w:val="18"/>
              </w:rPr>
              <w:t xml:space="preserve">The Maritime Cloud and the Arctic Web </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120599"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 Danish Maritime Authority</w:t>
            </w:r>
          </w:p>
        </w:tc>
      </w:tr>
      <w:tr w:rsidR="009430B2" w:rsidRPr="003A2291" w14:paraId="356E169C"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A2C2BC" w14:textId="77777777" w:rsidR="009430B2" w:rsidRPr="003A2291" w:rsidRDefault="009430B2" w:rsidP="00D11AE4">
            <w:pPr>
              <w:spacing w:before="60" w:after="60" w:line="276" w:lineRule="auto"/>
              <w:rPr>
                <w:sz w:val="18"/>
                <w:szCs w:val="18"/>
              </w:rPr>
            </w:pPr>
            <w:r w:rsidRPr="003A2291">
              <w:rPr>
                <w:sz w:val="18"/>
                <w:szCs w:val="18"/>
              </w:rPr>
              <w:t>1650 – 1710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158622" w14:textId="77777777" w:rsidR="009430B2" w:rsidRPr="003A2291" w:rsidRDefault="009430B2" w:rsidP="00D11AE4">
            <w:pPr>
              <w:spacing w:before="60" w:after="60" w:line="276" w:lineRule="auto"/>
              <w:rPr>
                <w:sz w:val="18"/>
                <w:szCs w:val="18"/>
              </w:rPr>
            </w:pPr>
            <w:r w:rsidRPr="003A2291">
              <w:rPr>
                <w:sz w:val="18"/>
                <w:szCs w:val="18"/>
              </w:rPr>
              <w:t>The use of Virtual AtoN in polar navigation</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C7860A" w14:textId="77777777" w:rsidR="009430B2" w:rsidRPr="003A2291" w:rsidRDefault="009430B2" w:rsidP="00D11AE4">
            <w:pPr>
              <w:spacing w:before="60" w:after="60" w:line="276" w:lineRule="auto"/>
              <w:rPr>
                <w:sz w:val="18"/>
                <w:szCs w:val="18"/>
              </w:rPr>
            </w:pPr>
            <w:r w:rsidRPr="003A2291">
              <w:rPr>
                <w:sz w:val="18"/>
                <w:szCs w:val="18"/>
              </w:rPr>
              <w:t>Nick Ward, General Lighthouse Authority</w:t>
            </w:r>
          </w:p>
        </w:tc>
      </w:tr>
      <w:tr w:rsidR="009430B2" w:rsidRPr="003A2291" w14:paraId="42B4082C"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B662481" w14:textId="77777777" w:rsidR="009430B2" w:rsidRPr="003A2291" w:rsidRDefault="009430B2" w:rsidP="00D11AE4">
            <w:pPr>
              <w:spacing w:before="60" w:after="60" w:line="276" w:lineRule="auto"/>
              <w:rPr>
                <w:sz w:val="18"/>
                <w:szCs w:val="18"/>
              </w:rPr>
            </w:pPr>
            <w:r w:rsidRPr="003A2291">
              <w:rPr>
                <w:sz w:val="18"/>
                <w:szCs w:val="18"/>
              </w:rPr>
              <w:t>1710 – 1730</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934DCA" w14:textId="77777777" w:rsidR="009430B2" w:rsidRPr="003A2291" w:rsidRDefault="009430B2" w:rsidP="00D11AE4">
            <w:pPr>
              <w:spacing w:before="60" w:after="60" w:line="276" w:lineRule="auto"/>
              <w:rPr>
                <w:sz w:val="18"/>
                <w:szCs w:val="18"/>
              </w:rPr>
            </w:pPr>
            <w:r w:rsidRPr="003A2291">
              <w:rPr>
                <w:sz w:val="18"/>
                <w:szCs w:val="18"/>
              </w:rPr>
              <w:t>VHF data exchange system (VDES) in polar regions</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1C31EC"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 xml:space="preserve">Nick Ward and </w:t>
            </w:r>
            <w:proofErr w:type="spellStart"/>
            <w:r w:rsidRPr="003A2291">
              <w:rPr>
                <w:color w:val="000000" w:themeColor="text1"/>
                <w:sz w:val="18"/>
                <w:szCs w:val="18"/>
              </w:rPr>
              <w:t>Ómar</w:t>
            </w:r>
            <w:proofErr w:type="spellEnd"/>
            <w:r w:rsidRPr="003A2291">
              <w:rPr>
                <w:color w:val="000000" w:themeColor="text1"/>
                <w:sz w:val="18"/>
                <w:szCs w:val="18"/>
              </w:rPr>
              <w:t xml:space="preserve"> Frits Eriksson</w:t>
            </w:r>
          </w:p>
        </w:tc>
      </w:tr>
      <w:tr w:rsidR="009430B2" w:rsidRPr="003A2291" w14:paraId="652B916B" w14:textId="77777777" w:rsidTr="00D11AE4">
        <w:trPr>
          <w:cantSplit/>
          <w:trHeight w:val="1"/>
          <w:jc w:val="center"/>
        </w:trPr>
        <w:tc>
          <w:tcPr>
            <w:tcW w:w="147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FAA46DF" w14:textId="77777777" w:rsidR="009430B2" w:rsidRPr="003A2291" w:rsidRDefault="009430B2" w:rsidP="00D11AE4">
            <w:pPr>
              <w:spacing w:before="60" w:after="60" w:line="276" w:lineRule="auto"/>
              <w:rPr>
                <w:sz w:val="18"/>
                <w:szCs w:val="18"/>
              </w:rPr>
            </w:pPr>
            <w:r w:rsidRPr="003A2291">
              <w:rPr>
                <w:sz w:val="18"/>
                <w:szCs w:val="18"/>
              </w:rPr>
              <w:t>1730 – 1745</w:t>
            </w:r>
          </w:p>
        </w:tc>
        <w:tc>
          <w:tcPr>
            <w:tcW w:w="51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6D860C" w14:textId="77777777" w:rsidR="009430B2" w:rsidRPr="003A2291" w:rsidRDefault="009430B2" w:rsidP="00D11AE4">
            <w:pPr>
              <w:spacing w:before="60" w:after="60" w:line="276" w:lineRule="auto"/>
              <w:rPr>
                <w:sz w:val="18"/>
                <w:szCs w:val="18"/>
              </w:rPr>
            </w:pPr>
            <w:r w:rsidRPr="003A2291">
              <w:rPr>
                <w:sz w:val="18"/>
                <w:szCs w:val="18"/>
              </w:rPr>
              <w:t>Setting up working groups and close of session</w:t>
            </w:r>
          </w:p>
        </w:tc>
        <w:tc>
          <w:tcPr>
            <w:tcW w:w="43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BC3435" w14:textId="77777777" w:rsidR="009430B2" w:rsidRPr="003A2291" w:rsidRDefault="009430B2" w:rsidP="00D11AE4">
            <w:pPr>
              <w:spacing w:before="60" w:after="60" w:line="276" w:lineRule="auto"/>
              <w:rPr>
                <w:sz w:val="18"/>
                <w:szCs w:val="18"/>
              </w:rPr>
            </w:pPr>
            <w:r w:rsidRPr="003A2291">
              <w:rPr>
                <w:sz w:val="18"/>
                <w:szCs w:val="18"/>
              </w:rPr>
              <w:t>Seamus Doyle, IALA</w:t>
            </w:r>
          </w:p>
        </w:tc>
      </w:tr>
    </w:tbl>
    <w:p w14:paraId="5376B09A" w14:textId="77777777" w:rsidR="009430B2" w:rsidRPr="00680F64" w:rsidRDefault="009430B2" w:rsidP="009430B2">
      <w:pPr>
        <w:spacing w:line="276" w:lineRule="auto"/>
      </w:pPr>
    </w:p>
    <w:p w14:paraId="0B61F205" w14:textId="77777777" w:rsidR="009430B2" w:rsidRDefault="009430B2" w:rsidP="009430B2">
      <w:pPr>
        <w:spacing w:after="120" w:line="276" w:lineRule="auto"/>
        <w:jc w:val="center"/>
        <w:rPr>
          <w:rFonts w:ascii="Calibri" w:eastAsia="MS Mincho" w:hAnsi="Calibri" w:cs="Calibri"/>
          <w:b/>
          <w:color w:val="0000FF"/>
          <w:sz w:val="30"/>
          <w:szCs w:val="30"/>
          <w:lang w:val="en-US" w:eastAsia="nl-NL"/>
        </w:rPr>
      </w:pPr>
      <w:r w:rsidRPr="00680F64">
        <w:rPr>
          <w:b/>
          <w:color w:val="0000FF"/>
          <w:sz w:val="24"/>
          <w:lang w:val="en-US"/>
        </w:rPr>
        <w:t xml:space="preserve">2000 – 2230, Workshop dinner, </w:t>
      </w:r>
      <w:r w:rsidRPr="00680F64">
        <w:rPr>
          <w:rFonts w:ascii="Calibri" w:eastAsia="MS Mincho" w:hAnsi="Calibri" w:cs="Calibri"/>
          <w:b/>
          <w:color w:val="0000FF"/>
          <w:sz w:val="30"/>
          <w:szCs w:val="30"/>
          <w:lang w:val="en-US" w:eastAsia="nl-NL"/>
        </w:rPr>
        <w:t>Arctic Hotel Restaurant</w:t>
      </w:r>
    </w:p>
    <w:p w14:paraId="478E56C6" w14:textId="77777777" w:rsidR="009430B2" w:rsidRDefault="009430B2" w:rsidP="009430B2">
      <w:pPr>
        <w:spacing w:line="276" w:lineRule="auto"/>
        <w:jc w:val="center"/>
        <w:rPr>
          <w:b/>
          <w:color w:val="0000FF"/>
        </w:rPr>
      </w:pPr>
      <w:r>
        <w:rPr>
          <w:b/>
          <w:color w:val="0000FF"/>
        </w:rPr>
        <w:t>Dress code Casual</w:t>
      </w:r>
    </w:p>
    <w:p w14:paraId="3AA3C32C" w14:textId="77777777" w:rsidR="009430B2" w:rsidRDefault="009430B2" w:rsidP="009430B2">
      <w:pPr>
        <w:spacing w:after="120" w:line="276" w:lineRule="auto"/>
        <w:jc w:val="center"/>
        <w:rPr>
          <w:rFonts w:ascii="Calibri" w:eastAsia="MS Mincho" w:hAnsi="Calibri" w:cs="Calibri"/>
          <w:b/>
          <w:color w:val="0000FF"/>
          <w:sz w:val="30"/>
          <w:szCs w:val="30"/>
          <w:lang w:val="en-US" w:eastAsia="nl-NL"/>
        </w:rPr>
      </w:pPr>
    </w:p>
    <w:p w14:paraId="37832F46" w14:textId="77777777" w:rsidR="009430B2" w:rsidRDefault="009430B2" w:rsidP="009430B2">
      <w:pPr>
        <w:rPr>
          <w:b/>
          <w:sz w:val="20"/>
        </w:rPr>
      </w:pPr>
    </w:p>
    <w:p w14:paraId="3EB9646D" w14:textId="77777777" w:rsidR="009430B2" w:rsidRDefault="009430B2" w:rsidP="009430B2">
      <w:pPr>
        <w:rPr>
          <w:b/>
          <w:sz w:val="20"/>
        </w:rPr>
      </w:pPr>
    </w:p>
    <w:p w14:paraId="694E74D3" w14:textId="77777777" w:rsidR="009430B2" w:rsidRPr="00C40EFE" w:rsidRDefault="009430B2" w:rsidP="00AA150B">
      <w:pPr>
        <w:pStyle w:val="BodyText"/>
      </w:pPr>
      <w:r>
        <w:t>DAY 3</w:t>
      </w:r>
      <w:r w:rsidRPr="00C40EFE">
        <w:t xml:space="preserve"> – </w:t>
      </w:r>
      <w:r>
        <w:t>Wednesday, 2</w:t>
      </w:r>
      <w:r w:rsidRPr="00C40EFE">
        <w:t xml:space="preserve"> October 2013</w:t>
      </w:r>
    </w:p>
    <w:tbl>
      <w:tblPr>
        <w:tblW w:w="0" w:type="auto"/>
        <w:jc w:val="center"/>
        <w:tblCellMar>
          <w:left w:w="10" w:type="dxa"/>
          <w:right w:w="10" w:type="dxa"/>
        </w:tblCellMar>
        <w:tblLook w:val="0000" w:firstRow="0" w:lastRow="0" w:firstColumn="0" w:lastColumn="0" w:noHBand="0" w:noVBand="0"/>
      </w:tblPr>
      <w:tblGrid>
        <w:gridCol w:w="1369"/>
        <w:gridCol w:w="4655"/>
        <w:gridCol w:w="3830"/>
      </w:tblGrid>
      <w:tr w:rsidR="009430B2" w:rsidRPr="003A2291" w14:paraId="49CBB72F" w14:textId="77777777" w:rsidTr="00D11AE4">
        <w:trPr>
          <w:cantSplit/>
          <w:trHeight w:val="1"/>
          <w:tblHeader/>
          <w:jc w:val="center"/>
        </w:trPr>
        <w:tc>
          <w:tcPr>
            <w:tcW w:w="1484"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01E4AA95" w14:textId="77777777" w:rsidR="009430B2" w:rsidRPr="003A2291" w:rsidRDefault="009430B2" w:rsidP="00D11AE4">
            <w:pPr>
              <w:spacing w:before="60" w:after="60"/>
              <w:rPr>
                <w:sz w:val="18"/>
                <w:szCs w:val="18"/>
              </w:rPr>
            </w:pPr>
            <w:r w:rsidRPr="003A2291">
              <w:rPr>
                <w:b/>
                <w:sz w:val="18"/>
                <w:szCs w:val="18"/>
                <w:u w:val="single"/>
              </w:rPr>
              <w:t>Time</w:t>
            </w:r>
          </w:p>
        </w:tc>
        <w:tc>
          <w:tcPr>
            <w:tcW w:w="5211"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3C70C722" w14:textId="77777777" w:rsidR="009430B2" w:rsidRPr="003A2291" w:rsidRDefault="009430B2" w:rsidP="00D11AE4">
            <w:pPr>
              <w:spacing w:before="60" w:after="60"/>
              <w:rPr>
                <w:sz w:val="18"/>
                <w:szCs w:val="18"/>
              </w:rPr>
            </w:pPr>
            <w:r w:rsidRPr="003A2291">
              <w:rPr>
                <w:b/>
                <w:sz w:val="18"/>
                <w:szCs w:val="18"/>
                <w:u w:val="single"/>
              </w:rPr>
              <w:t>Activity</w:t>
            </w:r>
          </w:p>
        </w:tc>
        <w:tc>
          <w:tcPr>
            <w:tcW w:w="4293" w:type="dxa"/>
            <w:tcBorders>
              <w:top w:val="single" w:sz="4" w:space="0" w:color="000000"/>
              <w:left w:val="single" w:sz="4" w:space="0" w:color="000000"/>
              <w:bottom w:val="single" w:sz="24" w:space="0" w:color="000000"/>
              <w:right w:val="single" w:sz="4" w:space="0" w:color="000000"/>
            </w:tcBorders>
            <w:shd w:val="clear" w:color="auto" w:fill="C0C0C0"/>
            <w:tcMar>
              <w:left w:w="108" w:type="dxa"/>
              <w:right w:w="108" w:type="dxa"/>
            </w:tcMar>
            <w:vAlign w:val="center"/>
          </w:tcPr>
          <w:p w14:paraId="4D943540" w14:textId="77777777" w:rsidR="009430B2" w:rsidRPr="003A2291" w:rsidRDefault="009430B2" w:rsidP="00D11AE4">
            <w:pPr>
              <w:spacing w:before="60" w:after="60"/>
              <w:rPr>
                <w:sz w:val="18"/>
                <w:szCs w:val="18"/>
              </w:rPr>
            </w:pPr>
          </w:p>
        </w:tc>
      </w:tr>
      <w:tr w:rsidR="009430B2" w:rsidRPr="003A2291" w14:paraId="0D612992"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3F653C"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0900 - 1000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61B7C7F" w14:textId="77777777" w:rsidR="009430B2" w:rsidRPr="003A2291" w:rsidRDefault="009430B2" w:rsidP="00D11AE4">
            <w:pPr>
              <w:spacing w:before="60" w:after="60"/>
              <w:rPr>
                <w:b/>
                <w:color w:val="0000FF"/>
                <w:sz w:val="18"/>
                <w:szCs w:val="18"/>
              </w:rPr>
            </w:pPr>
            <w:r w:rsidRPr="003A2291">
              <w:rPr>
                <w:b/>
                <w:color w:val="0000FF"/>
                <w:sz w:val="18"/>
                <w:szCs w:val="18"/>
              </w:rPr>
              <w:t>Session 5 – Working Groups (WG)</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83FBD7"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 xml:space="preserve">Co-ordinator: </w:t>
            </w:r>
            <w:proofErr w:type="spellStart"/>
            <w:r w:rsidRPr="003A2291">
              <w:rPr>
                <w:b/>
                <w:color w:val="0000FF"/>
                <w:sz w:val="18"/>
                <w:szCs w:val="18"/>
              </w:rPr>
              <w:t>Ómar</w:t>
            </w:r>
            <w:proofErr w:type="spellEnd"/>
            <w:r w:rsidRPr="003A2291">
              <w:rPr>
                <w:b/>
                <w:color w:val="0000FF"/>
                <w:sz w:val="18"/>
                <w:szCs w:val="18"/>
              </w:rPr>
              <w:t xml:space="preserve"> Frits Eriksson</w:t>
            </w:r>
          </w:p>
        </w:tc>
      </w:tr>
      <w:tr w:rsidR="009430B2" w:rsidRPr="003A2291" w14:paraId="61153724"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847DEF" w14:textId="77777777" w:rsidR="009430B2" w:rsidRPr="003A2291" w:rsidRDefault="009430B2" w:rsidP="00D11AE4">
            <w:pPr>
              <w:spacing w:before="60" w:after="60" w:line="276" w:lineRule="auto"/>
              <w:rPr>
                <w:sz w:val="18"/>
                <w:szCs w:val="18"/>
              </w:rPr>
            </w:pPr>
            <w:r>
              <w:rPr>
                <w:sz w:val="18"/>
                <w:szCs w:val="18"/>
              </w:rPr>
              <w:t>0900 – 1000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E026FE"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WG1- Background, Introduction and User Requirements</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E44D110"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Peter Douglas</w:t>
            </w:r>
          </w:p>
        </w:tc>
      </w:tr>
      <w:tr w:rsidR="009430B2" w:rsidRPr="003A2291" w14:paraId="1B370BE7"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5F14250" w14:textId="77777777" w:rsidR="009430B2" w:rsidRPr="003A2291" w:rsidRDefault="009430B2" w:rsidP="00D11AE4">
            <w:pPr>
              <w:spacing w:before="60" w:after="60" w:line="276" w:lineRule="auto"/>
              <w:rPr>
                <w:sz w:val="18"/>
                <w:szCs w:val="18"/>
              </w:rPr>
            </w:pPr>
            <w:r w:rsidRPr="007A5B8B">
              <w:rPr>
                <w:sz w:val="18"/>
                <w:szCs w:val="18"/>
              </w:rPr>
              <w:t>0900 – 1000</w:t>
            </w:r>
          </w:p>
        </w:tc>
        <w:tc>
          <w:tcPr>
            <w:tcW w:w="5211"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1389AF90"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WG2- Engineering installation and maintenance</w:t>
            </w:r>
          </w:p>
        </w:tc>
        <w:tc>
          <w:tcPr>
            <w:tcW w:w="42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420D924"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Jonas Lindberg</w:t>
            </w:r>
          </w:p>
        </w:tc>
      </w:tr>
      <w:tr w:rsidR="009430B2" w:rsidRPr="003A2291" w14:paraId="36F51A12"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D05DE2" w14:textId="77777777" w:rsidR="009430B2" w:rsidRPr="003A2291" w:rsidRDefault="009430B2" w:rsidP="00D11AE4">
            <w:pPr>
              <w:spacing w:before="60" w:after="60" w:line="276" w:lineRule="auto"/>
              <w:rPr>
                <w:sz w:val="18"/>
                <w:szCs w:val="18"/>
              </w:rPr>
            </w:pPr>
            <w:r w:rsidRPr="007A5B8B">
              <w:rPr>
                <w:sz w:val="18"/>
                <w:szCs w:val="18"/>
              </w:rPr>
              <w:t>0900 – 1000</w:t>
            </w:r>
          </w:p>
        </w:tc>
        <w:tc>
          <w:tcPr>
            <w:tcW w:w="5211"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39AE6D16"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WG3- e-Navigation in polar regions</w:t>
            </w:r>
          </w:p>
        </w:tc>
        <w:tc>
          <w:tcPr>
            <w:tcW w:w="42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739BB17E"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Nick Ward</w:t>
            </w:r>
          </w:p>
        </w:tc>
      </w:tr>
      <w:tr w:rsidR="009430B2" w:rsidRPr="003A2291" w14:paraId="4D8D0E0F"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73F60292"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1000-1030</w:t>
            </w:r>
          </w:p>
        </w:tc>
        <w:tc>
          <w:tcPr>
            <w:tcW w:w="9504"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3FCD99AB" w14:textId="77777777" w:rsidR="009430B2" w:rsidRPr="003A2291" w:rsidRDefault="009430B2" w:rsidP="00D11AE4">
            <w:pPr>
              <w:spacing w:before="60" w:after="60" w:line="276" w:lineRule="auto"/>
              <w:rPr>
                <w:sz w:val="18"/>
                <w:szCs w:val="18"/>
              </w:rPr>
            </w:pPr>
            <w:r w:rsidRPr="003A2291">
              <w:rPr>
                <w:b/>
                <w:color w:val="0000FF"/>
                <w:sz w:val="18"/>
                <w:szCs w:val="18"/>
              </w:rPr>
              <w:t>Break</w:t>
            </w:r>
          </w:p>
        </w:tc>
      </w:tr>
      <w:tr w:rsidR="009430B2" w:rsidRPr="003A2291" w14:paraId="4BB8671B" w14:textId="77777777" w:rsidTr="00D11AE4">
        <w:trPr>
          <w:cantSplit/>
          <w:trHeight w:val="378"/>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14697"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1030 - 1230</w:t>
            </w:r>
          </w:p>
        </w:tc>
        <w:tc>
          <w:tcPr>
            <w:tcW w:w="5211"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29DDF356"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Session 6 - Working Groups (WG) continued</w:t>
            </w:r>
          </w:p>
        </w:tc>
        <w:tc>
          <w:tcPr>
            <w:tcW w:w="4293"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42CCF3F9" w14:textId="77777777" w:rsidR="009430B2" w:rsidRPr="003A2291" w:rsidRDefault="009430B2" w:rsidP="00D11AE4">
            <w:pPr>
              <w:spacing w:before="60" w:after="60" w:line="276" w:lineRule="auto"/>
              <w:rPr>
                <w:sz w:val="18"/>
                <w:szCs w:val="18"/>
              </w:rPr>
            </w:pPr>
            <w:r w:rsidRPr="003A2291">
              <w:rPr>
                <w:b/>
                <w:color w:val="0000FF"/>
                <w:sz w:val="18"/>
                <w:szCs w:val="18"/>
              </w:rPr>
              <w:t xml:space="preserve">Co-ordinator: </w:t>
            </w:r>
            <w:proofErr w:type="spellStart"/>
            <w:r w:rsidRPr="003A2291">
              <w:rPr>
                <w:b/>
                <w:color w:val="0000FF"/>
                <w:sz w:val="18"/>
                <w:szCs w:val="18"/>
              </w:rPr>
              <w:t>Ómar</w:t>
            </w:r>
            <w:proofErr w:type="spellEnd"/>
            <w:r w:rsidRPr="003A2291">
              <w:rPr>
                <w:b/>
                <w:color w:val="0000FF"/>
                <w:sz w:val="18"/>
                <w:szCs w:val="18"/>
              </w:rPr>
              <w:t xml:space="preserve"> Frits Eriksson</w:t>
            </w:r>
          </w:p>
        </w:tc>
      </w:tr>
      <w:tr w:rsidR="009430B2" w:rsidRPr="003A2291" w14:paraId="1A643696"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7C5853DE"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1230 - 1400</w:t>
            </w:r>
          </w:p>
        </w:tc>
        <w:tc>
          <w:tcPr>
            <w:tcW w:w="9504"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63965C6A" w14:textId="77777777" w:rsidR="009430B2" w:rsidRPr="003A2291" w:rsidRDefault="009430B2" w:rsidP="00D11AE4">
            <w:pPr>
              <w:spacing w:before="60" w:after="60" w:line="276" w:lineRule="auto"/>
              <w:rPr>
                <w:sz w:val="18"/>
                <w:szCs w:val="18"/>
              </w:rPr>
            </w:pPr>
            <w:r w:rsidRPr="003A2291">
              <w:rPr>
                <w:b/>
                <w:color w:val="0000FF"/>
                <w:sz w:val="18"/>
                <w:szCs w:val="18"/>
              </w:rPr>
              <w:t>Lunch</w:t>
            </w:r>
          </w:p>
        </w:tc>
      </w:tr>
      <w:tr w:rsidR="009430B2" w:rsidRPr="003A2291" w14:paraId="7354E677"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18ED76F"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1400 - 1530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EB86FB" w14:textId="77777777" w:rsidR="009430B2" w:rsidRPr="003A2291" w:rsidRDefault="009430B2" w:rsidP="00D11AE4">
            <w:pPr>
              <w:autoSpaceDE w:val="0"/>
              <w:autoSpaceDN w:val="0"/>
              <w:adjustRightInd w:val="0"/>
              <w:rPr>
                <w:b/>
                <w:color w:val="0000FF"/>
                <w:sz w:val="18"/>
                <w:szCs w:val="18"/>
              </w:rPr>
            </w:pPr>
            <w:r w:rsidRPr="003A2291">
              <w:rPr>
                <w:b/>
                <w:color w:val="0000FF"/>
                <w:sz w:val="18"/>
                <w:szCs w:val="18"/>
              </w:rPr>
              <w:t>Session 7 – Working Groups (WG) continued</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A613DC" w14:textId="77777777" w:rsidR="009430B2" w:rsidRPr="003A2291" w:rsidRDefault="009430B2" w:rsidP="00D11AE4">
            <w:pPr>
              <w:spacing w:before="60" w:after="60" w:line="276" w:lineRule="auto"/>
              <w:rPr>
                <w:sz w:val="18"/>
                <w:szCs w:val="18"/>
              </w:rPr>
            </w:pPr>
            <w:r w:rsidRPr="003A2291">
              <w:rPr>
                <w:b/>
                <w:color w:val="0000FF"/>
                <w:sz w:val="18"/>
                <w:szCs w:val="18"/>
              </w:rPr>
              <w:t xml:space="preserve">Co-ordinator: </w:t>
            </w:r>
            <w:proofErr w:type="spellStart"/>
            <w:r w:rsidRPr="003A2291">
              <w:rPr>
                <w:b/>
                <w:color w:val="0000FF"/>
                <w:sz w:val="18"/>
                <w:szCs w:val="18"/>
              </w:rPr>
              <w:t>Ómar</w:t>
            </w:r>
            <w:proofErr w:type="spellEnd"/>
            <w:r w:rsidRPr="003A2291">
              <w:rPr>
                <w:b/>
                <w:color w:val="0000FF"/>
                <w:sz w:val="18"/>
                <w:szCs w:val="18"/>
              </w:rPr>
              <w:t xml:space="preserve"> Frits Eriksson </w:t>
            </w:r>
          </w:p>
        </w:tc>
      </w:tr>
      <w:tr w:rsidR="009430B2" w:rsidRPr="003A2291" w14:paraId="7E0694DB"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1B1A53B3"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1530 - 1600</w:t>
            </w:r>
          </w:p>
        </w:tc>
        <w:tc>
          <w:tcPr>
            <w:tcW w:w="9504"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14:paraId="5C09C63A" w14:textId="77777777" w:rsidR="009430B2" w:rsidRPr="003A2291" w:rsidRDefault="009430B2" w:rsidP="00D11AE4">
            <w:pPr>
              <w:spacing w:before="60" w:after="60" w:line="276" w:lineRule="auto"/>
              <w:rPr>
                <w:sz w:val="18"/>
                <w:szCs w:val="18"/>
              </w:rPr>
            </w:pPr>
            <w:r w:rsidRPr="003A2291">
              <w:rPr>
                <w:b/>
                <w:color w:val="0000FF"/>
                <w:sz w:val="18"/>
                <w:szCs w:val="18"/>
              </w:rPr>
              <w:t>Break</w:t>
            </w:r>
          </w:p>
        </w:tc>
      </w:tr>
      <w:tr w:rsidR="009430B2" w:rsidRPr="003A2291" w14:paraId="1E82FA99"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898414"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1600 - 1730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9CCA1B" w14:textId="77777777" w:rsidR="009430B2" w:rsidRPr="003A2291" w:rsidRDefault="009430B2" w:rsidP="00D11AE4">
            <w:pPr>
              <w:autoSpaceDE w:val="0"/>
              <w:autoSpaceDN w:val="0"/>
              <w:adjustRightInd w:val="0"/>
              <w:rPr>
                <w:b/>
                <w:color w:val="0000FF"/>
                <w:sz w:val="18"/>
                <w:szCs w:val="18"/>
              </w:rPr>
            </w:pPr>
            <w:r w:rsidRPr="003A2291">
              <w:rPr>
                <w:b/>
                <w:color w:val="0000FF"/>
                <w:sz w:val="18"/>
                <w:szCs w:val="18"/>
              </w:rPr>
              <w:t>Session 8 – Working Groups Reports Plenary</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D025BA7" w14:textId="77777777" w:rsidR="009430B2" w:rsidRPr="003A2291" w:rsidRDefault="009430B2" w:rsidP="00D11AE4">
            <w:pPr>
              <w:spacing w:before="60" w:after="60" w:line="276" w:lineRule="auto"/>
              <w:rPr>
                <w:sz w:val="18"/>
                <w:szCs w:val="18"/>
              </w:rPr>
            </w:pPr>
            <w:r w:rsidRPr="003A2291">
              <w:rPr>
                <w:b/>
                <w:color w:val="0000FF"/>
                <w:sz w:val="18"/>
                <w:szCs w:val="18"/>
              </w:rPr>
              <w:t xml:space="preserve">Co-ordinator: </w:t>
            </w:r>
            <w:proofErr w:type="spellStart"/>
            <w:r w:rsidRPr="003A2291">
              <w:rPr>
                <w:b/>
                <w:color w:val="0000FF"/>
                <w:sz w:val="18"/>
                <w:szCs w:val="18"/>
              </w:rPr>
              <w:t>Ómar</w:t>
            </w:r>
            <w:proofErr w:type="spellEnd"/>
            <w:r w:rsidRPr="003A2291">
              <w:rPr>
                <w:b/>
                <w:color w:val="0000FF"/>
                <w:sz w:val="18"/>
                <w:szCs w:val="18"/>
              </w:rPr>
              <w:t xml:space="preserve"> Frits Eriksson </w:t>
            </w:r>
          </w:p>
        </w:tc>
      </w:tr>
      <w:tr w:rsidR="009430B2" w:rsidRPr="003A2291" w14:paraId="6DD3A871"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D48CC3" w14:textId="77777777" w:rsidR="009430B2" w:rsidRPr="003A2291" w:rsidRDefault="009430B2" w:rsidP="00D11AE4">
            <w:pPr>
              <w:spacing w:before="60" w:after="60" w:line="276" w:lineRule="auto"/>
              <w:rPr>
                <w:sz w:val="18"/>
                <w:szCs w:val="18"/>
              </w:rPr>
            </w:pPr>
            <w:r>
              <w:rPr>
                <w:sz w:val="18"/>
                <w:szCs w:val="18"/>
              </w:rPr>
              <w:t>1600 – 1630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228CBC2"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WG1- Review of output and future work</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21DD727"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Peter Douglas</w:t>
            </w:r>
          </w:p>
        </w:tc>
      </w:tr>
      <w:tr w:rsidR="009430B2" w:rsidRPr="003A2291" w14:paraId="0CEFA2EB"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F1D682" w14:textId="77777777" w:rsidR="009430B2" w:rsidRPr="003A2291" w:rsidRDefault="009430B2" w:rsidP="00D11AE4">
            <w:pPr>
              <w:spacing w:before="60" w:after="60" w:line="276" w:lineRule="auto"/>
              <w:rPr>
                <w:sz w:val="18"/>
                <w:szCs w:val="18"/>
              </w:rPr>
            </w:pPr>
            <w:r>
              <w:rPr>
                <w:sz w:val="18"/>
                <w:szCs w:val="18"/>
              </w:rPr>
              <w:t>1630 – 1700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BF22F4"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WG2- Review of output and future work</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AACA982"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Jonas Lindberg</w:t>
            </w:r>
          </w:p>
        </w:tc>
      </w:tr>
      <w:tr w:rsidR="009430B2" w:rsidRPr="003A2291" w14:paraId="06641890"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049B7CF" w14:textId="77777777" w:rsidR="009430B2" w:rsidRPr="003A2291" w:rsidRDefault="009430B2" w:rsidP="00D11AE4">
            <w:pPr>
              <w:spacing w:before="60" w:after="60" w:line="276" w:lineRule="auto"/>
              <w:rPr>
                <w:sz w:val="18"/>
                <w:szCs w:val="18"/>
              </w:rPr>
            </w:pPr>
            <w:r>
              <w:rPr>
                <w:sz w:val="18"/>
                <w:szCs w:val="18"/>
              </w:rPr>
              <w:t>1700 – 1730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71D6103"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WG3- Review of output and future work</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1F5748" w14:textId="77777777" w:rsidR="009430B2" w:rsidRPr="003A2291" w:rsidRDefault="009430B2" w:rsidP="00D11AE4">
            <w:pPr>
              <w:spacing w:before="60" w:after="60" w:line="276" w:lineRule="auto"/>
              <w:rPr>
                <w:color w:val="000000" w:themeColor="text1"/>
                <w:sz w:val="18"/>
                <w:szCs w:val="18"/>
              </w:rPr>
            </w:pPr>
            <w:r w:rsidRPr="003A2291">
              <w:rPr>
                <w:color w:val="000000" w:themeColor="text1"/>
                <w:sz w:val="18"/>
                <w:szCs w:val="18"/>
              </w:rPr>
              <w:t>Leader: Nick Ward</w:t>
            </w:r>
          </w:p>
        </w:tc>
      </w:tr>
      <w:tr w:rsidR="009430B2" w:rsidRPr="003A2291" w14:paraId="2C94C197" w14:textId="77777777" w:rsidTr="00D11AE4">
        <w:trPr>
          <w:cantSplit/>
          <w:trHeight w:val="1"/>
          <w:jc w:val="center"/>
        </w:trPr>
        <w:tc>
          <w:tcPr>
            <w:tcW w:w="14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0EF0A7"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1730-1800</w:t>
            </w:r>
          </w:p>
        </w:tc>
        <w:tc>
          <w:tcPr>
            <w:tcW w:w="521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33142D"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 xml:space="preserve">Meeting of WG chairs </w:t>
            </w:r>
          </w:p>
        </w:tc>
        <w:tc>
          <w:tcPr>
            <w:tcW w:w="4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B99F691"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 xml:space="preserve">WG chairs, </w:t>
            </w:r>
            <w:proofErr w:type="spellStart"/>
            <w:r w:rsidRPr="003A2291">
              <w:rPr>
                <w:b/>
                <w:color w:val="0000FF"/>
                <w:sz w:val="18"/>
                <w:szCs w:val="18"/>
              </w:rPr>
              <w:t>Ómar</w:t>
            </w:r>
            <w:proofErr w:type="spellEnd"/>
            <w:r w:rsidRPr="003A2291">
              <w:rPr>
                <w:b/>
                <w:color w:val="0000FF"/>
                <w:sz w:val="18"/>
                <w:szCs w:val="18"/>
              </w:rPr>
              <w:t xml:space="preserve"> Frits Eriksson, Seamus Doyle</w:t>
            </w:r>
          </w:p>
        </w:tc>
      </w:tr>
    </w:tbl>
    <w:p w14:paraId="61D37813" w14:textId="77777777" w:rsidR="009430B2" w:rsidRPr="00680F64" w:rsidRDefault="009430B2" w:rsidP="009430B2"/>
    <w:p w14:paraId="08B24FEA" w14:textId="77777777" w:rsidR="009430B2" w:rsidRPr="00680F64" w:rsidRDefault="009430B2" w:rsidP="009430B2">
      <w:pPr>
        <w:rPr>
          <w:rFonts w:eastAsia="Calibri" w:cs="Calibri"/>
          <w:lang w:eastAsia="en-GB"/>
        </w:rPr>
      </w:pPr>
    </w:p>
    <w:p w14:paraId="3BB083C6" w14:textId="77777777" w:rsidR="009430B2" w:rsidRDefault="009430B2" w:rsidP="009430B2">
      <w:pPr>
        <w:spacing w:after="120" w:line="276" w:lineRule="auto"/>
        <w:jc w:val="center"/>
        <w:rPr>
          <w:rFonts w:ascii="Calibri" w:eastAsia="MS Mincho" w:hAnsi="Calibri" w:cs="Calibri"/>
          <w:b/>
          <w:color w:val="0000FF"/>
          <w:sz w:val="30"/>
          <w:szCs w:val="30"/>
          <w:lang w:val="en-US" w:eastAsia="nl-NL"/>
        </w:rPr>
      </w:pPr>
      <w:r>
        <w:rPr>
          <w:b/>
          <w:color w:val="0000FF"/>
          <w:sz w:val="24"/>
          <w:lang w:val="en-US"/>
        </w:rPr>
        <w:t>1900</w:t>
      </w:r>
      <w:r w:rsidRPr="00680F64">
        <w:rPr>
          <w:b/>
          <w:color w:val="0000FF"/>
          <w:sz w:val="24"/>
          <w:lang w:val="en-US"/>
        </w:rPr>
        <w:t xml:space="preserve"> –</w:t>
      </w:r>
      <w:r>
        <w:rPr>
          <w:b/>
          <w:color w:val="0000FF"/>
          <w:sz w:val="24"/>
          <w:lang w:val="en-US"/>
        </w:rPr>
        <w:t xml:space="preserve"> 2200</w:t>
      </w:r>
      <w:r w:rsidRPr="00680F64">
        <w:rPr>
          <w:b/>
          <w:color w:val="0000FF"/>
          <w:sz w:val="24"/>
          <w:lang w:val="en-US"/>
        </w:rPr>
        <w:t xml:space="preserve">, </w:t>
      </w:r>
      <w:r>
        <w:rPr>
          <w:b/>
          <w:color w:val="0000FF"/>
          <w:sz w:val="24"/>
          <w:lang w:val="en-US"/>
        </w:rPr>
        <w:t xml:space="preserve">Informal </w:t>
      </w:r>
      <w:r w:rsidRPr="00680F64">
        <w:rPr>
          <w:b/>
          <w:color w:val="0000FF"/>
          <w:sz w:val="24"/>
          <w:lang w:val="en-US"/>
        </w:rPr>
        <w:t xml:space="preserve">dinner, </w:t>
      </w:r>
      <w:r w:rsidRPr="00680F64">
        <w:rPr>
          <w:rFonts w:ascii="Calibri" w:eastAsia="MS Mincho" w:hAnsi="Calibri" w:cs="Calibri"/>
          <w:b/>
          <w:color w:val="0000FF"/>
          <w:sz w:val="30"/>
          <w:szCs w:val="30"/>
          <w:lang w:val="en-US" w:eastAsia="nl-NL"/>
        </w:rPr>
        <w:t>Arctic Hotel Restaurant</w:t>
      </w:r>
    </w:p>
    <w:p w14:paraId="7DBC0C81" w14:textId="77777777" w:rsidR="009430B2" w:rsidRDefault="009430B2" w:rsidP="009430B2">
      <w:pPr>
        <w:rPr>
          <w:rFonts w:eastAsia="Calibri"/>
          <w:b/>
          <w:bCs/>
          <w:caps/>
          <w:kern w:val="28"/>
          <w:sz w:val="32"/>
          <w:szCs w:val="32"/>
          <w:lang w:eastAsia="en-GB"/>
        </w:rPr>
      </w:pPr>
    </w:p>
    <w:p w14:paraId="460FD25A" w14:textId="77777777" w:rsidR="009430B2" w:rsidRPr="00680F64" w:rsidRDefault="009430B2" w:rsidP="00AA150B">
      <w:pPr>
        <w:pStyle w:val="BodyText"/>
      </w:pPr>
      <w:r>
        <w:t>DAY 4</w:t>
      </w:r>
      <w:r w:rsidRPr="00680F64">
        <w:t xml:space="preserve"> – Thursday, 3 October 2013</w:t>
      </w:r>
    </w:p>
    <w:p w14:paraId="68059751" w14:textId="77777777" w:rsidR="009430B2" w:rsidRPr="00680F64" w:rsidRDefault="009430B2" w:rsidP="009430B2">
      <w:pPr>
        <w:rPr>
          <w:b/>
          <w:sz w:val="20"/>
        </w:rPr>
      </w:pPr>
    </w:p>
    <w:tbl>
      <w:tblPr>
        <w:tblW w:w="0" w:type="auto"/>
        <w:jc w:val="center"/>
        <w:tblCellMar>
          <w:left w:w="10" w:type="dxa"/>
          <w:right w:w="10" w:type="dxa"/>
        </w:tblCellMar>
        <w:tblLook w:val="0000" w:firstRow="0" w:lastRow="0" w:firstColumn="0" w:lastColumn="0" w:noHBand="0" w:noVBand="0"/>
      </w:tblPr>
      <w:tblGrid>
        <w:gridCol w:w="1349"/>
        <w:gridCol w:w="4692"/>
        <w:gridCol w:w="3813"/>
      </w:tblGrid>
      <w:tr w:rsidR="009430B2" w:rsidRPr="003A2291" w14:paraId="4EDC0329"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8AE959"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0900 - 1600</w:t>
            </w:r>
          </w:p>
        </w:tc>
        <w:tc>
          <w:tcPr>
            <w:tcW w:w="12291"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26DCE4"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 xml:space="preserve">Technical Tour </w:t>
            </w:r>
          </w:p>
          <w:p w14:paraId="6AF4DD55" w14:textId="77777777" w:rsidR="009430B2" w:rsidRPr="003A2291" w:rsidRDefault="009430B2" w:rsidP="00D11AE4">
            <w:pPr>
              <w:spacing w:before="60" w:after="60" w:line="276" w:lineRule="auto"/>
              <w:rPr>
                <w:b/>
                <w:color w:val="0000FF"/>
                <w:sz w:val="18"/>
                <w:szCs w:val="18"/>
              </w:rPr>
            </w:pPr>
            <w:r w:rsidRPr="003A2291">
              <w:rPr>
                <w:color w:val="000000" w:themeColor="text1"/>
                <w:sz w:val="18"/>
                <w:szCs w:val="18"/>
              </w:rPr>
              <w:t xml:space="preserve">A boat trip through the ice viewing local AtoN, the glacier, and icebergs, to the old settlement of </w:t>
            </w:r>
            <w:proofErr w:type="spellStart"/>
            <w:r w:rsidRPr="003A2291">
              <w:rPr>
                <w:color w:val="000000" w:themeColor="text1"/>
                <w:sz w:val="18"/>
                <w:szCs w:val="18"/>
              </w:rPr>
              <w:t>Ilimanaq</w:t>
            </w:r>
            <w:proofErr w:type="spellEnd"/>
            <w:r w:rsidRPr="003A2291">
              <w:rPr>
                <w:color w:val="000000" w:themeColor="text1"/>
                <w:sz w:val="18"/>
                <w:szCs w:val="18"/>
              </w:rPr>
              <w:t>. Lunch with a local Greenlandic family, who will tell us about life in the village now and in the past. And maybe a little fishing on the way back, weather and time permitting.</w:t>
            </w:r>
          </w:p>
        </w:tc>
      </w:tr>
      <w:tr w:rsidR="009430B2" w:rsidRPr="003A2291" w14:paraId="4B06E973"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720A58" w14:textId="77777777" w:rsidR="009430B2" w:rsidRPr="003A2291" w:rsidRDefault="009430B2" w:rsidP="00D11AE4">
            <w:pPr>
              <w:spacing w:before="60" w:after="60" w:line="276" w:lineRule="auto"/>
              <w:rPr>
                <w:b/>
                <w:color w:val="0000FF"/>
                <w:sz w:val="18"/>
                <w:szCs w:val="18"/>
              </w:rPr>
            </w:pPr>
            <w:r w:rsidRPr="003A2291">
              <w:rPr>
                <w:b/>
                <w:color w:val="0000FF"/>
                <w:sz w:val="18"/>
                <w:szCs w:val="18"/>
              </w:rPr>
              <w:t>1800 - 1900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03B2A0" w14:textId="77777777" w:rsidR="009430B2" w:rsidRPr="003A2291" w:rsidRDefault="009430B2" w:rsidP="00D11AE4">
            <w:pPr>
              <w:autoSpaceDE w:val="0"/>
              <w:autoSpaceDN w:val="0"/>
              <w:adjustRightInd w:val="0"/>
              <w:rPr>
                <w:b/>
                <w:color w:val="0000FF"/>
                <w:sz w:val="18"/>
                <w:szCs w:val="18"/>
              </w:rPr>
            </w:pPr>
            <w:r w:rsidRPr="003A2291">
              <w:rPr>
                <w:b/>
                <w:color w:val="0000FF"/>
                <w:sz w:val="18"/>
                <w:szCs w:val="18"/>
              </w:rPr>
              <w:t>Session 9 – Plenary – Conclusions &amp; Closing</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3E88A1A" w14:textId="77777777" w:rsidR="009430B2" w:rsidRPr="003A2291" w:rsidRDefault="009430B2" w:rsidP="00D11AE4">
            <w:pPr>
              <w:spacing w:before="60" w:after="60" w:line="276" w:lineRule="auto"/>
              <w:rPr>
                <w:sz w:val="18"/>
                <w:szCs w:val="18"/>
              </w:rPr>
            </w:pPr>
            <w:r w:rsidRPr="003A2291">
              <w:rPr>
                <w:b/>
                <w:color w:val="0000FF"/>
                <w:sz w:val="18"/>
                <w:szCs w:val="18"/>
              </w:rPr>
              <w:t xml:space="preserve">Chair: </w:t>
            </w:r>
            <w:proofErr w:type="spellStart"/>
            <w:r w:rsidRPr="003A2291">
              <w:rPr>
                <w:b/>
                <w:color w:val="0000FF"/>
                <w:sz w:val="18"/>
                <w:szCs w:val="18"/>
              </w:rPr>
              <w:t>Ómar</w:t>
            </w:r>
            <w:proofErr w:type="spellEnd"/>
            <w:r w:rsidRPr="003A2291">
              <w:rPr>
                <w:b/>
                <w:color w:val="0000FF"/>
                <w:sz w:val="18"/>
                <w:szCs w:val="18"/>
              </w:rPr>
              <w:t xml:space="preserve"> Frits Eriksson</w:t>
            </w:r>
          </w:p>
        </w:tc>
      </w:tr>
      <w:tr w:rsidR="009430B2" w:rsidRPr="003A2291" w14:paraId="1DB24D85"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36D118" w14:textId="77777777" w:rsidR="009430B2" w:rsidRPr="003A2291" w:rsidRDefault="009430B2" w:rsidP="00D11AE4">
            <w:pPr>
              <w:spacing w:before="60" w:after="60" w:line="276" w:lineRule="auto"/>
              <w:rPr>
                <w:sz w:val="18"/>
                <w:szCs w:val="18"/>
              </w:rPr>
            </w:pPr>
            <w:r w:rsidRPr="003A2291">
              <w:rPr>
                <w:sz w:val="18"/>
                <w:szCs w:val="18"/>
              </w:rPr>
              <w:br w:type="page"/>
            </w:r>
            <w:r>
              <w:rPr>
                <w:sz w:val="18"/>
                <w:szCs w:val="18"/>
              </w:rPr>
              <w:t>1800 – 1830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006A46" w14:textId="77777777" w:rsidR="009430B2" w:rsidRPr="003A2291" w:rsidRDefault="009430B2" w:rsidP="00D11AE4">
            <w:pPr>
              <w:spacing w:before="60" w:after="60" w:line="276" w:lineRule="auto"/>
              <w:rPr>
                <w:sz w:val="18"/>
                <w:szCs w:val="18"/>
              </w:rPr>
            </w:pPr>
            <w:r w:rsidRPr="003A2291">
              <w:rPr>
                <w:sz w:val="18"/>
                <w:szCs w:val="18"/>
              </w:rPr>
              <w:t>Review of draft documentation</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F9D021" w14:textId="77777777" w:rsidR="009430B2" w:rsidRPr="003A2291" w:rsidRDefault="009430B2" w:rsidP="00D11AE4">
            <w:pPr>
              <w:spacing w:before="60" w:after="60" w:line="276" w:lineRule="auto"/>
              <w:rPr>
                <w:sz w:val="18"/>
                <w:szCs w:val="18"/>
              </w:rPr>
            </w:pPr>
            <w:r w:rsidRPr="003A2291">
              <w:rPr>
                <w:sz w:val="18"/>
                <w:szCs w:val="18"/>
              </w:rPr>
              <w:t>Seamus Doyle</w:t>
            </w:r>
          </w:p>
        </w:tc>
      </w:tr>
      <w:tr w:rsidR="009430B2" w:rsidRPr="003A2291" w14:paraId="7462E34B"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549E63" w14:textId="77777777" w:rsidR="009430B2" w:rsidRPr="003A2291" w:rsidRDefault="009430B2" w:rsidP="00D11AE4">
            <w:pPr>
              <w:spacing w:before="60" w:after="60" w:line="276" w:lineRule="auto"/>
              <w:rPr>
                <w:sz w:val="18"/>
                <w:szCs w:val="18"/>
              </w:rPr>
            </w:pPr>
            <w:r>
              <w:rPr>
                <w:sz w:val="18"/>
                <w:szCs w:val="18"/>
              </w:rPr>
              <w:t>1830 – 1845</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54D2936" w14:textId="77777777" w:rsidR="009430B2" w:rsidRPr="003A2291" w:rsidRDefault="009430B2" w:rsidP="00D11AE4">
            <w:pPr>
              <w:spacing w:before="60" w:after="60" w:line="276" w:lineRule="auto"/>
              <w:rPr>
                <w:color w:val="FF0000"/>
                <w:sz w:val="18"/>
                <w:szCs w:val="18"/>
              </w:rPr>
            </w:pPr>
            <w:r w:rsidRPr="003A2291">
              <w:rPr>
                <w:sz w:val="18"/>
                <w:szCs w:val="18"/>
              </w:rPr>
              <w:t xml:space="preserve">Conclusions from Workshop  </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C32D003"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w:t>
            </w:r>
          </w:p>
        </w:tc>
      </w:tr>
      <w:tr w:rsidR="009430B2" w:rsidRPr="003A2291" w14:paraId="725C5B41"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0B6BD25" w14:textId="77777777" w:rsidR="009430B2" w:rsidRPr="003A2291" w:rsidRDefault="009430B2" w:rsidP="00D11AE4">
            <w:pPr>
              <w:spacing w:before="60" w:after="60" w:line="276" w:lineRule="auto"/>
              <w:rPr>
                <w:sz w:val="18"/>
                <w:szCs w:val="18"/>
              </w:rPr>
            </w:pPr>
            <w:r>
              <w:rPr>
                <w:sz w:val="18"/>
                <w:szCs w:val="18"/>
              </w:rPr>
              <w:t>1845 – 1855</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D82E286" w14:textId="77777777" w:rsidR="009430B2" w:rsidRPr="003A2291" w:rsidRDefault="009430B2" w:rsidP="00D11AE4">
            <w:pPr>
              <w:spacing w:before="60" w:after="60" w:line="276" w:lineRule="auto"/>
              <w:rPr>
                <w:sz w:val="18"/>
                <w:szCs w:val="18"/>
              </w:rPr>
            </w:pPr>
            <w:r w:rsidRPr="003A2291">
              <w:rPr>
                <w:sz w:val="18"/>
                <w:szCs w:val="18"/>
              </w:rPr>
              <w:t>Discussion &amp; Workshop Debrief</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38FD5B"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w:t>
            </w:r>
          </w:p>
        </w:tc>
      </w:tr>
      <w:tr w:rsidR="009430B2" w:rsidRPr="003A2291" w14:paraId="3D4B9313" w14:textId="77777777" w:rsidTr="00D11AE4">
        <w:trPr>
          <w:cantSplit/>
          <w:trHeight w:val="1"/>
          <w:jc w:val="center"/>
        </w:trPr>
        <w:tc>
          <w:tcPr>
            <w:tcW w:w="180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25CC97" w14:textId="77777777" w:rsidR="009430B2" w:rsidRPr="003A2291" w:rsidRDefault="009430B2" w:rsidP="00D11AE4">
            <w:pPr>
              <w:spacing w:before="60" w:after="60" w:line="276" w:lineRule="auto"/>
              <w:rPr>
                <w:sz w:val="18"/>
                <w:szCs w:val="18"/>
              </w:rPr>
            </w:pPr>
            <w:r>
              <w:rPr>
                <w:sz w:val="18"/>
                <w:szCs w:val="18"/>
              </w:rPr>
              <w:t>1855 – 1900</w:t>
            </w:r>
          </w:p>
        </w:tc>
        <w:tc>
          <w:tcPr>
            <w:tcW w:w="67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269FFD" w14:textId="77777777" w:rsidR="009430B2" w:rsidRPr="003A2291" w:rsidRDefault="009430B2" w:rsidP="00D11AE4">
            <w:pPr>
              <w:spacing w:before="60" w:after="60" w:line="276" w:lineRule="auto"/>
              <w:rPr>
                <w:sz w:val="18"/>
                <w:szCs w:val="18"/>
              </w:rPr>
            </w:pPr>
            <w:r w:rsidRPr="003A2291">
              <w:rPr>
                <w:sz w:val="18"/>
                <w:szCs w:val="18"/>
              </w:rPr>
              <w:t>Closing of the workshop</w:t>
            </w:r>
          </w:p>
        </w:tc>
        <w:tc>
          <w:tcPr>
            <w:tcW w:w="556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D46C4D" w14:textId="77777777" w:rsidR="009430B2" w:rsidRPr="003A2291" w:rsidRDefault="009430B2" w:rsidP="00D11AE4">
            <w:pPr>
              <w:spacing w:before="60" w:after="60" w:line="276" w:lineRule="auto"/>
              <w:rPr>
                <w:sz w:val="18"/>
                <w:szCs w:val="18"/>
              </w:rPr>
            </w:pPr>
            <w:proofErr w:type="spellStart"/>
            <w:r w:rsidRPr="003A2291">
              <w:rPr>
                <w:sz w:val="18"/>
                <w:szCs w:val="18"/>
              </w:rPr>
              <w:t>Ómar</w:t>
            </w:r>
            <w:proofErr w:type="spellEnd"/>
            <w:r w:rsidRPr="003A2291">
              <w:rPr>
                <w:sz w:val="18"/>
                <w:szCs w:val="18"/>
              </w:rPr>
              <w:t xml:space="preserve"> Frits Eriksson</w:t>
            </w:r>
          </w:p>
        </w:tc>
      </w:tr>
    </w:tbl>
    <w:p w14:paraId="17561639" w14:textId="77777777" w:rsidR="009430B2" w:rsidRPr="00680F64" w:rsidRDefault="009430B2" w:rsidP="009430B2">
      <w:pPr>
        <w:rPr>
          <w:rFonts w:eastAsia="Calibri" w:cs="Calibri"/>
          <w:lang w:eastAsia="en-GB"/>
        </w:rPr>
      </w:pPr>
    </w:p>
    <w:p w14:paraId="5C9F45C6" w14:textId="77777777" w:rsidR="009430B2" w:rsidRDefault="009430B2" w:rsidP="009430B2">
      <w:pPr>
        <w:spacing w:after="120" w:line="276" w:lineRule="auto"/>
        <w:jc w:val="center"/>
        <w:rPr>
          <w:rFonts w:ascii="Calibri" w:eastAsia="MS Mincho" w:hAnsi="Calibri" w:cs="Calibri"/>
          <w:b/>
          <w:color w:val="0000FF"/>
          <w:sz w:val="30"/>
          <w:szCs w:val="30"/>
          <w:lang w:val="en-US" w:eastAsia="nl-NL"/>
        </w:rPr>
      </w:pPr>
      <w:r>
        <w:rPr>
          <w:b/>
          <w:color w:val="0000FF"/>
          <w:sz w:val="24"/>
          <w:lang w:val="en-US"/>
        </w:rPr>
        <w:t>1900</w:t>
      </w:r>
      <w:r w:rsidRPr="00680F64">
        <w:rPr>
          <w:b/>
          <w:color w:val="0000FF"/>
          <w:sz w:val="24"/>
          <w:lang w:val="en-US"/>
        </w:rPr>
        <w:t xml:space="preserve"> –</w:t>
      </w:r>
      <w:r>
        <w:rPr>
          <w:b/>
          <w:color w:val="0000FF"/>
          <w:sz w:val="24"/>
          <w:lang w:val="en-US"/>
        </w:rPr>
        <w:t xml:space="preserve"> 2200</w:t>
      </w:r>
      <w:r w:rsidRPr="00680F64">
        <w:rPr>
          <w:b/>
          <w:color w:val="0000FF"/>
          <w:sz w:val="24"/>
          <w:lang w:val="en-US"/>
        </w:rPr>
        <w:t xml:space="preserve">, </w:t>
      </w:r>
      <w:r>
        <w:rPr>
          <w:b/>
          <w:color w:val="0000FF"/>
          <w:sz w:val="24"/>
          <w:lang w:val="en-US"/>
        </w:rPr>
        <w:t xml:space="preserve">Informal </w:t>
      </w:r>
      <w:r w:rsidRPr="00680F64">
        <w:rPr>
          <w:b/>
          <w:color w:val="0000FF"/>
          <w:sz w:val="24"/>
          <w:lang w:val="en-US"/>
        </w:rPr>
        <w:t xml:space="preserve">dinner, </w:t>
      </w:r>
      <w:r w:rsidRPr="00680F64">
        <w:rPr>
          <w:rFonts w:ascii="Calibri" w:eastAsia="MS Mincho" w:hAnsi="Calibri" w:cs="Calibri"/>
          <w:b/>
          <w:color w:val="0000FF"/>
          <w:sz w:val="30"/>
          <w:szCs w:val="30"/>
          <w:lang w:val="en-US" w:eastAsia="nl-NL"/>
        </w:rPr>
        <w:t>Arctic Hotel Restaurant</w:t>
      </w:r>
    </w:p>
    <w:p w14:paraId="65449831" w14:textId="77777777" w:rsidR="009430B2" w:rsidRPr="00680F64" w:rsidRDefault="009430B2" w:rsidP="009430B2">
      <w:pPr>
        <w:pStyle w:val="Title"/>
      </w:pPr>
    </w:p>
    <w:p w14:paraId="138F72C9" w14:textId="77777777" w:rsidR="009430B2" w:rsidRPr="00680F64" w:rsidRDefault="009430B2" w:rsidP="00AA150B">
      <w:pPr>
        <w:pStyle w:val="BodyText"/>
      </w:pPr>
      <w:r w:rsidRPr="00680F64">
        <w:t>DAY 5 – Friday, 4 October 2013</w:t>
      </w:r>
    </w:p>
    <w:p w14:paraId="01333A7A" w14:textId="77777777" w:rsidR="009430B2" w:rsidRPr="00680F64" w:rsidRDefault="009430B2" w:rsidP="009430B2">
      <w:pPr>
        <w:pStyle w:val="BodyText"/>
      </w:pPr>
    </w:p>
    <w:p w14:paraId="2557094D" w14:textId="77777777" w:rsidR="009430B2" w:rsidRDefault="009430B2" w:rsidP="009430B2">
      <w:pPr>
        <w:pStyle w:val="BodyText"/>
        <w:jc w:val="center"/>
      </w:pPr>
      <w:r>
        <w:t>Departure</w:t>
      </w:r>
    </w:p>
    <w:p w14:paraId="51DEFE09" w14:textId="77777777" w:rsidR="009430B2" w:rsidRDefault="009430B2" w:rsidP="009A6C86">
      <w:pPr>
        <w:spacing w:after="120"/>
        <w:jc w:val="center"/>
        <w:rPr>
          <w:rFonts w:cs="Arial"/>
          <w:b/>
          <w:sz w:val="32"/>
          <w:szCs w:val="32"/>
          <w:highlight w:val="yellow"/>
        </w:rPr>
      </w:pPr>
    </w:p>
    <w:p w14:paraId="5FE9448E" w14:textId="77777777" w:rsidR="006702D7" w:rsidRPr="00824B16" w:rsidRDefault="006702D7" w:rsidP="006702D7">
      <w:pPr>
        <w:rPr>
          <w:rFonts w:cs="Arial"/>
          <w:b/>
          <w:sz w:val="20"/>
          <w:highlight w:val="yellow"/>
        </w:rPr>
      </w:pPr>
    </w:p>
    <w:p w14:paraId="12F7EFE1" w14:textId="77777777" w:rsidR="006702D7" w:rsidRPr="00824B16" w:rsidRDefault="006702D7" w:rsidP="006702D7">
      <w:pPr>
        <w:rPr>
          <w:rFonts w:cs="Arial"/>
          <w:b/>
          <w:sz w:val="20"/>
          <w:highlight w:val="yellow"/>
        </w:rPr>
      </w:pPr>
      <w:r w:rsidRPr="00824B16">
        <w:rPr>
          <w:rFonts w:cs="Arial"/>
          <w:b/>
          <w:sz w:val="20"/>
          <w:highlight w:val="yellow"/>
        </w:rPr>
        <w:br w:type="page"/>
      </w:r>
    </w:p>
    <w:p w14:paraId="4F5A3BA3" w14:textId="108AB214" w:rsidR="006702D7" w:rsidRPr="00B4621C" w:rsidRDefault="006702D7" w:rsidP="00492391">
      <w:pPr>
        <w:pStyle w:val="BodyText"/>
        <w:spacing w:after="360"/>
        <w:rPr>
          <w:rFonts w:cs="Arial"/>
          <w:b/>
          <w:sz w:val="32"/>
          <w:szCs w:val="32"/>
        </w:rPr>
      </w:pPr>
      <w:r w:rsidRPr="00B4621C">
        <w:rPr>
          <w:rFonts w:cs="Arial"/>
          <w:b/>
          <w:sz w:val="32"/>
          <w:szCs w:val="32"/>
        </w:rPr>
        <w:lastRenderedPageBreak/>
        <w:t>Reading list</w:t>
      </w:r>
    </w:p>
    <w:p w14:paraId="53AEBF45" w14:textId="5011B05A" w:rsidR="006702D7" w:rsidRPr="00B4621C" w:rsidRDefault="00B4621C" w:rsidP="006702D7">
      <w:pPr>
        <w:pStyle w:val="BodyText"/>
        <w:rPr>
          <w:rFonts w:cs="Arial"/>
          <w:sz w:val="20"/>
        </w:rPr>
      </w:pPr>
      <w:r>
        <w:rPr>
          <w:rFonts w:cs="Arial"/>
          <w:sz w:val="20"/>
        </w:rPr>
        <w:t>The following documents we</w:t>
      </w:r>
      <w:r w:rsidR="006702D7" w:rsidRPr="00B4621C">
        <w:rPr>
          <w:rFonts w:cs="Arial"/>
          <w:sz w:val="20"/>
        </w:rPr>
        <w:t>re suggested for reading before the workshop:</w:t>
      </w:r>
    </w:p>
    <w:p w14:paraId="3A55C11A" w14:textId="27A2AA34" w:rsidR="00B4621C" w:rsidRPr="00B4621C" w:rsidRDefault="00B4621C" w:rsidP="00B4621C">
      <w:pPr>
        <w:pStyle w:val="BodyText"/>
        <w:rPr>
          <w:rFonts w:cs="Arial"/>
        </w:rPr>
      </w:pPr>
      <w:r w:rsidRPr="00B4621C">
        <w:rPr>
          <w:rFonts w:cs="Arial"/>
        </w:rPr>
        <w:t xml:space="preserve">EEP20-11 Main </w:t>
      </w:r>
      <w:proofErr w:type="spellStart"/>
      <w:r w:rsidRPr="00B4621C">
        <w:rPr>
          <w:rFonts w:cs="Arial"/>
        </w:rPr>
        <w:t>Report_Impact</w:t>
      </w:r>
      <w:proofErr w:type="spellEnd"/>
      <w:r w:rsidRPr="00B4621C">
        <w:rPr>
          <w:rFonts w:cs="Arial"/>
        </w:rPr>
        <w:t xml:space="preserve"> of ice on </w:t>
      </w:r>
      <w:proofErr w:type="spellStart"/>
      <w:proofErr w:type="gramStart"/>
      <w:r w:rsidRPr="00B4621C">
        <w:rPr>
          <w:rFonts w:cs="Arial"/>
        </w:rPr>
        <w:t>swedish</w:t>
      </w:r>
      <w:proofErr w:type="spellEnd"/>
      <w:proofErr w:type="gramEnd"/>
      <w:r w:rsidRPr="00B4621C">
        <w:rPr>
          <w:rFonts w:cs="Arial"/>
        </w:rPr>
        <w:t xml:space="preserve"> offshore lighthouses_1983.pdf </w:t>
      </w:r>
    </w:p>
    <w:p w14:paraId="359207C9" w14:textId="668C023A" w:rsidR="00B4621C" w:rsidRPr="00B4621C" w:rsidRDefault="001274D7" w:rsidP="001274D7">
      <w:pPr>
        <w:pStyle w:val="BodyText"/>
        <w:rPr>
          <w:rFonts w:cs="Arial"/>
        </w:rPr>
      </w:pPr>
      <w:r w:rsidRPr="001274D7">
        <w:rPr>
          <w:rFonts w:cs="Arial"/>
        </w:rPr>
        <w:t>Resolution</w:t>
      </w:r>
      <w:r>
        <w:rPr>
          <w:rFonts w:cs="Arial"/>
        </w:rPr>
        <w:t xml:space="preserve"> o</w:t>
      </w:r>
      <w:r w:rsidRPr="001274D7">
        <w:rPr>
          <w:rFonts w:cs="Arial"/>
        </w:rPr>
        <w:t>f</w:t>
      </w:r>
      <w:r>
        <w:rPr>
          <w:rFonts w:cs="Arial"/>
        </w:rPr>
        <w:t xml:space="preserve"> </w:t>
      </w:r>
      <w:r w:rsidRPr="001274D7">
        <w:rPr>
          <w:rFonts w:cs="Arial"/>
        </w:rPr>
        <w:t>the meeting between</w:t>
      </w:r>
      <w:r>
        <w:rPr>
          <w:rFonts w:cs="Arial"/>
        </w:rPr>
        <w:t xml:space="preserve"> </w:t>
      </w:r>
      <w:r w:rsidRPr="001274D7">
        <w:rPr>
          <w:rFonts w:cs="Arial"/>
        </w:rPr>
        <w:t>Canada, Denmark, Norway, the Russian Federation, the United States of America and IALA</w:t>
      </w:r>
      <w:r>
        <w:rPr>
          <w:rFonts w:cs="Arial"/>
        </w:rPr>
        <w:t xml:space="preserve"> </w:t>
      </w:r>
      <w:r w:rsidRPr="001274D7">
        <w:rPr>
          <w:rFonts w:cs="Arial"/>
        </w:rPr>
        <w:t>on 10-12 February 2010</w:t>
      </w:r>
      <w:r w:rsidR="00B4621C" w:rsidRPr="00B4621C">
        <w:rPr>
          <w:rFonts w:cs="Arial"/>
        </w:rPr>
        <w:t>.</w:t>
      </w:r>
    </w:p>
    <w:p w14:paraId="3E416883" w14:textId="77777777" w:rsidR="00B4621C" w:rsidRPr="00B4621C" w:rsidRDefault="00B4621C" w:rsidP="00B4621C">
      <w:pPr>
        <w:pStyle w:val="BodyText"/>
        <w:rPr>
          <w:rFonts w:cs="Arial"/>
        </w:rPr>
      </w:pPr>
      <w:r w:rsidRPr="00B4621C">
        <w:rPr>
          <w:rFonts w:cs="Arial"/>
        </w:rPr>
        <w:t xml:space="preserve">MSC 87-INF.15 – Aids to Navigation in Arctic Waters (IALA) 2010.pdf (IALA input to IMO re the 2010 Polar meeting). </w:t>
      </w:r>
      <w:proofErr w:type="gramStart"/>
      <w:r w:rsidRPr="00B4621C">
        <w:rPr>
          <w:rFonts w:cs="Arial"/>
        </w:rPr>
        <w:t>Useful sections for introduction/ background/ objective.</w:t>
      </w:r>
      <w:proofErr w:type="gramEnd"/>
    </w:p>
    <w:p w14:paraId="6E532FCC" w14:textId="77777777" w:rsidR="00B4621C" w:rsidRPr="00B4621C" w:rsidRDefault="00B4621C" w:rsidP="00B4621C">
      <w:pPr>
        <w:pStyle w:val="BodyText"/>
        <w:rPr>
          <w:rFonts w:cs="Arial"/>
        </w:rPr>
      </w:pPr>
      <w:r w:rsidRPr="00B4621C">
        <w:rPr>
          <w:rFonts w:cs="Arial"/>
        </w:rPr>
        <w:t xml:space="preserve">Canadian Geotechnical Site Investigation Guidelines for Building </w:t>
      </w:r>
      <w:proofErr w:type="spellStart"/>
      <w:r w:rsidRPr="00B4621C">
        <w:rPr>
          <w:rFonts w:cs="Arial"/>
        </w:rPr>
        <w:t>Foundatison</w:t>
      </w:r>
      <w:proofErr w:type="spellEnd"/>
      <w:r w:rsidRPr="00B4621C">
        <w:rPr>
          <w:rFonts w:cs="Arial"/>
        </w:rPr>
        <w:t xml:space="preserve"> in Parmfrost.pdf</w:t>
      </w:r>
    </w:p>
    <w:p w14:paraId="085D8685" w14:textId="77777777" w:rsidR="00B4621C" w:rsidRPr="00B4621C" w:rsidRDefault="00B4621C" w:rsidP="00B4621C">
      <w:pPr>
        <w:pStyle w:val="BodyText"/>
        <w:rPr>
          <w:rFonts w:cs="Arial"/>
        </w:rPr>
      </w:pPr>
      <w:proofErr w:type="gramStart"/>
      <w:r w:rsidRPr="00B4621C">
        <w:rPr>
          <w:rFonts w:cs="Arial"/>
        </w:rPr>
        <w:t>Highways and Thawing Permafrost - MacBride Lecture Series 2012 Paul Murchison.pdf (useful for construction in permafrost).</w:t>
      </w:r>
      <w:proofErr w:type="gramEnd"/>
    </w:p>
    <w:p w14:paraId="6A0A37D2" w14:textId="77777777" w:rsidR="006702D7" w:rsidRPr="00824B16" w:rsidRDefault="006702D7" w:rsidP="006702D7">
      <w:pPr>
        <w:pStyle w:val="BodyText"/>
        <w:rPr>
          <w:rFonts w:cs="Arial"/>
          <w:sz w:val="20"/>
          <w:highlight w:val="yellow"/>
        </w:rPr>
      </w:pPr>
    </w:p>
    <w:p w14:paraId="7DA19C1F" w14:textId="7D5CD3CA" w:rsidR="004B167A" w:rsidRPr="00824B16" w:rsidRDefault="004B167A" w:rsidP="001C5EC7">
      <w:pPr>
        <w:spacing w:before="120" w:after="360"/>
        <w:jc w:val="center"/>
        <w:rPr>
          <w:rFonts w:cs="Arial"/>
          <w:b/>
          <w:caps/>
          <w:sz w:val="28"/>
          <w:highlight w:val="yellow"/>
        </w:rPr>
      </w:pPr>
    </w:p>
    <w:p w14:paraId="1713EBDE" w14:textId="77777777" w:rsidR="004B167A" w:rsidRPr="00824B16" w:rsidRDefault="004B167A" w:rsidP="004B167A">
      <w:pPr>
        <w:rPr>
          <w:rFonts w:cs="Arial"/>
          <w:highlight w:val="yellow"/>
        </w:rPr>
      </w:pPr>
    </w:p>
    <w:p w14:paraId="724C576C" w14:textId="77777777" w:rsidR="004B167A" w:rsidRPr="00824B16" w:rsidRDefault="004B167A" w:rsidP="004B167A">
      <w:pPr>
        <w:rPr>
          <w:rFonts w:cs="Arial"/>
          <w:highlight w:val="yellow"/>
        </w:rPr>
        <w:sectPr w:rsidR="004B167A" w:rsidRPr="00824B16" w:rsidSect="009430B2">
          <w:headerReference w:type="default" r:id="rId15"/>
          <w:headerReference w:type="first" r:id="rId16"/>
          <w:footerReference w:type="first" r:id="rId17"/>
          <w:pgSz w:w="11906" w:h="16838"/>
          <w:pgMar w:top="1134" w:right="1134" w:bottom="1134" w:left="1134" w:header="567" w:footer="567" w:gutter="0"/>
          <w:cols w:space="708"/>
          <w:titlePg/>
          <w:docGrid w:linePitch="360"/>
        </w:sectPr>
      </w:pPr>
    </w:p>
    <w:p w14:paraId="091DF521" w14:textId="634EFF5E" w:rsidR="004B167A" w:rsidRPr="002B2946" w:rsidRDefault="004B167A" w:rsidP="00B00D50">
      <w:pPr>
        <w:pStyle w:val="Annex"/>
      </w:pPr>
      <w:bookmarkStart w:id="128" w:name="_Ref211656489"/>
      <w:bookmarkStart w:id="129" w:name="_Toc368665238"/>
      <w:bookmarkStart w:id="130" w:name="_Toc368834568"/>
      <w:r w:rsidRPr="002B2946">
        <w:lastRenderedPageBreak/>
        <w:t xml:space="preserve">Workshop </w:t>
      </w:r>
      <w:r w:rsidR="00CF5040" w:rsidRPr="002B2946">
        <w:t>input</w:t>
      </w:r>
      <w:r w:rsidRPr="002B2946">
        <w:t xml:space="preserve"> Papers</w:t>
      </w:r>
      <w:bookmarkEnd w:id="128"/>
      <w:bookmarkEnd w:id="129"/>
      <w:bookmarkEnd w:id="130"/>
    </w:p>
    <w:p w14:paraId="718E0A31" w14:textId="3EE7AFA7" w:rsidR="00F059CE" w:rsidRPr="00B4621C" w:rsidRDefault="00F059CE" w:rsidP="007F267E">
      <w:pPr>
        <w:pStyle w:val="BodyText"/>
        <w:rPr>
          <w:rFonts w:cs="Arial"/>
        </w:rPr>
      </w:pPr>
      <w:r w:rsidRPr="002B2946">
        <w:rPr>
          <w:rFonts w:cs="Arial"/>
        </w:rPr>
        <w:t>T</w:t>
      </w:r>
      <w:r w:rsidR="006B02A6" w:rsidRPr="002B2946">
        <w:rPr>
          <w:rFonts w:cs="Arial"/>
        </w:rPr>
        <w:t xml:space="preserve">ogether </w:t>
      </w:r>
      <w:r w:rsidR="006B02A6" w:rsidRPr="00B4621C">
        <w:rPr>
          <w:rFonts w:cs="Arial"/>
        </w:rPr>
        <w:t>with the presenta</w:t>
      </w:r>
      <w:r w:rsidR="002B2946" w:rsidRPr="00B4621C">
        <w:rPr>
          <w:rFonts w:cs="Arial"/>
        </w:rPr>
        <w:t>tions made during sessions 2 – 4</w:t>
      </w:r>
      <w:r w:rsidR="006B02A6" w:rsidRPr="00B4621C">
        <w:rPr>
          <w:rFonts w:cs="Arial"/>
        </w:rPr>
        <w:t>, t</w:t>
      </w:r>
      <w:r w:rsidRPr="00B4621C">
        <w:rPr>
          <w:rFonts w:cs="Arial"/>
        </w:rPr>
        <w:t xml:space="preserve">he following papers were </w:t>
      </w:r>
      <w:r w:rsidR="00915BA6" w:rsidRPr="00B4621C">
        <w:rPr>
          <w:rFonts w:cs="Arial"/>
        </w:rPr>
        <w:t>input to the workshop:</w:t>
      </w:r>
    </w:p>
    <w:p w14:paraId="51A75585" w14:textId="1A1E1E27" w:rsidR="00B4621C" w:rsidRPr="00B4621C" w:rsidRDefault="00B4621C" w:rsidP="00B4621C">
      <w:pPr>
        <w:pStyle w:val="List1"/>
        <w:numPr>
          <w:ilvl w:val="0"/>
          <w:numId w:val="32"/>
        </w:numPr>
        <w:rPr>
          <w:rFonts w:cs="Arial"/>
        </w:rPr>
      </w:pPr>
      <w:r w:rsidRPr="00B4621C">
        <w:rPr>
          <w:rFonts w:cs="Arial"/>
        </w:rPr>
        <w:t>Draft IALA Guideline on Providing AtoN Services in Polar regions draft v8</w:t>
      </w:r>
    </w:p>
    <w:p w14:paraId="4E1E72B0" w14:textId="30DA889A" w:rsidR="00B4621C" w:rsidRPr="00B4621C" w:rsidRDefault="00B4621C" w:rsidP="00B4621C">
      <w:pPr>
        <w:pStyle w:val="List1"/>
        <w:numPr>
          <w:ilvl w:val="0"/>
          <w:numId w:val="32"/>
        </w:numPr>
        <w:rPr>
          <w:rFonts w:cs="Arial"/>
        </w:rPr>
      </w:pPr>
      <w:r w:rsidRPr="00B4621C">
        <w:rPr>
          <w:rFonts w:cs="Arial"/>
        </w:rPr>
        <w:t>e-NAV14-17.1.2.2 Draft Guideline on Polar Communications</w:t>
      </w:r>
    </w:p>
    <w:p w14:paraId="64C60956" w14:textId="22F776A0" w:rsidR="00B4621C" w:rsidRDefault="00B4621C" w:rsidP="00B4621C">
      <w:pPr>
        <w:pStyle w:val="List1"/>
        <w:numPr>
          <w:ilvl w:val="0"/>
          <w:numId w:val="32"/>
        </w:numPr>
        <w:rPr>
          <w:rFonts w:cs="Arial"/>
        </w:rPr>
      </w:pPr>
      <w:r w:rsidRPr="00B4621C">
        <w:rPr>
          <w:rFonts w:cs="Arial"/>
        </w:rPr>
        <w:t>e-NAV14-17.1.2.3 Guideline on the Challenges of Providing AtoN Services in Polar regions - PNT input v2</w:t>
      </w:r>
    </w:p>
    <w:p w14:paraId="0F272017" w14:textId="2E49FC2E" w:rsidR="00701FEA" w:rsidRPr="00701FEA" w:rsidRDefault="00701FEA" w:rsidP="00701FEA">
      <w:pPr>
        <w:pStyle w:val="List1"/>
        <w:numPr>
          <w:ilvl w:val="0"/>
          <w:numId w:val="32"/>
        </w:numPr>
        <w:rPr>
          <w:rFonts w:cs="Arial"/>
        </w:rPr>
      </w:pPr>
      <w:r w:rsidRPr="00701FEA">
        <w:rPr>
          <w:rFonts w:cs="Arial"/>
        </w:rPr>
        <w:t>Resolution of the meeting between Canada, Denmark, Norway, the Russian Federation, the United States of America and IALA on 10-12 February 2010</w:t>
      </w:r>
    </w:p>
    <w:p w14:paraId="07744FBB" w14:textId="4AB7497F" w:rsidR="0028096C" w:rsidRPr="00824B16" w:rsidRDefault="0028096C" w:rsidP="0028096C">
      <w:pPr>
        <w:pStyle w:val="List1text"/>
        <w:rPr>
          <w:sz w:val="32"/>
          <w:szCs w:val="32"/>
          <w:highlight w:val="yellow"/>
          <w:lang w:eastAsia="nl-NL"/>
        </w:rPr>
      </w:pPr>
    </w:p>
    <w:p w14:paraId="7129FEA5" w14:textId="77777777" w:rsidR="00F059CE" w:rsidRPr="00824B16" w:rsidRDefault="00F059CE" w:rsidP="00F059CE">
      <w:pPr>
        <w:rPr>
          <w:rFonts w:cs="Arial"/>
          <w:highlight w:val="yellow"/>
        </w:rPr>
      </w:pPr>
    </w:p>
    <w:p w14:paraId="310CB480" w14:textId="77777777" w:rsidR="00CA3132" w:rsidRPr="00824B16" w:rsidRDefault="00CA3132" w:rsidP="00F059CE">
      <w:pPr>
        <w:rPr>
          <w:rFonts w:cs="Arial"/>
          <w:highlight w:val="yellow"/>
        </w:rPr>
      </w:pPr>
    </w:p>
    <w:p w14:paraId="215FC129" w14:textId="77777777" w:rsidR="000E7A0E" w:rsidRPr="00824B16" w:rsidRDefault="000E7A0E" w:rsidP="00B00D50">
      <w:pPr>
        <w:pStyle w:val="Annex"/>
        <w:rPr>
          <w:highlight w:val="yellow"/>
        </w:rPr>
        <w:sectPr w:rsidR="000E7A0E" w:rsidRPr="00824B16" w:rsidSect="00DB52C0">
          <w:headerReference w:type="first" r:id="rId18"/>
          <w:footerReference w:type="first" r:id="rId19"/>
          <w:pgSz w:w="11906" w:h="16838"/>
          <w:pgMar w:top="1134" w:right="1134" w:bottom="1134" w:left="1134" w:header="567" w:footer="567" w:gutter="0"/>
          <w:cols w:space="708"/>
          <w:titlePg/>
          <w:docGrid w:linePitch="360"/>
        </w:sectPr>
      </w:pPr>
      <w:bookmarkStart w:id="131" w:name="_Ref211656249"/>
      <w:bookmarkStart w:id="132" w:name="_Ref211656372"/>
    </w:p>
    <w:p w14:paraId="08FDEE12" w14:textId="2660DE8B" w:rsidR="00A05623" w:rsidRDefault="00A05623" w:rsidP="00A05623">
      <w:pPr>
        <w:pStyle w:val="Annex"/>
      </w:pPr>
      <w:bookmarkStart w:id="133" w:name="_Toc368665239"/>
      <w:bookmarkStart w:id="134" w:name="_Ref368669603"/>
      <w:bookmarkStart w:id="135" w:name="_Toc368834569"/>
      <w:bookmarkStart w:id="136" w:name="_Ref213709087"/>
      <w:r>
        <w:lastRenderedPageBreak/>
        <w:t>Resolution of the meeting between Canada, Denmark, Norway, Russian Federation, the United States of America and IALA on 10-12 February 2010</w:t>
      </w:r>
      <w:bookmarkEnd w:id="133"/>
      <w:bookmarkEnd w:id="134"/>
      <w:bookmarkEnd w:id="135"/>
    </w:p>
    <w:p w14:paraId="10A2DDF7" w14:textId="77777777" w:rsidR="00A05623" w:rsidRDefault="00A05623" w:rsidP="00A05623">
      <w:pPr>
        <w:spacing w:after="120"/>
      </w:pPr>
      <w:r>
        <w:t>THE SAID NATIONS AND IALA:</w:t>
      </w:r>
    </w:p>
    <w:p w14:paraId="532A13C3" w14:textId="77777777" w:rsidR="00A05623" w:rsidRDefault="00A05623" w:rsidP="00A05623">
      <w:pPr>
        <w:spacing w:after="120"/>
      </w:pPr>
      <w:r>
        <w:t>RECALLING the national responsibility under the SOLAS Convention, Chapter V, for Safety of Navigation and the MARPOL Convention for the protection of the marine environment;</w:t>
      </w:r>
    </w:p>
    <w:p w14:paraId="1045012D" w14:textId="77777777" w:rsidR="00A05623" w:rsidRDefault="00A05623" w:rsidP="00A05623">
      <w:pPr>
        <w:spacing w:after="120"/>
      </w:pPr>
      <w:r>
        <w:t>RECOGNISING that the conditions for marine navigation in the Arctic are changing rapidly and can be expected to lead to new seasonal shipping routes opening as a result of the reduction in the area covered by sea ice during the summer months;</w:t>
      </w:r>
    </w:p>
    <w:p w14:paraId="424ACCF3" w14:textId="77777777" w:rsidR="00A05623" w:rsidRDefault="00A05623" w:rsidP="00A05623">
      <w:pPr>
        <w:spacing w:after="120"/>
      </w:pPr>
      <w:r>
        <w:t>RECOGNISING ALSO that due to the extreme distances involved as well as ice and climate conditions in the Arctic, it is difficult to maintain a reliable, conventional Aids to Navigation system, given that buoys and other installations may be damaged and/or moved by ice etc.;</w:t>
      </w:r>
    </w:p>
    <w:p w14:paraId="4AA5698F" w14:textId="77777777" w:rsidR="00A05623" w:rsidRDefault="00A05623" w:rsidP="00A05623">
      <w:pPr>
        <w:spacing w:after="120"/>
      </w:pPr>
      <w:r>
        <w:t>RECOGNISING FURTHER the potential consequences of a serious incident in remote waters with little or no maritime infrastructure and limited hydrographic services;</w:t>
      </w:r>
    </w:p>
    <w:p w14:paraId="46CF6046" w14:textId="77777777" w:rsidR="00A05623" w:rsidRDefault="00A05623" w:rsidP="00A05623">
      <w:pPr>
        <w:spacing w:after="120"/>
      </w:pPr>
      <w:r>
        <w:t>NOTING that shipping routes need to be flexible and be capable of being moved at short notice, taking into account ice and local hydrographic and meteorological conditions;</w:t>
      </w:r>
    </w:p>
    <w:p w14:paraId="1CAD48A8" w14:textId="77777777" w:rsidR="00A05623" w:rsidRDefault="00A05623" w:rsidP="00A05623">
      <w:pPr>
        <w:spacing w:after="120"/>
      </w:pPr>
      <w:r>
        <w:t>NOTING ALSO that development of virtual aids to navigation should be given strong consideration as an adjunct to conventional aids to navigation for use in Arctic waters.</w:t>
      </w:r>
    </w:p>
    <w:p w14:paraId="3EC905BC" w14:textId="77777777" w:rsidR="00A05623" w:rsidRDefault="00A05623" w:rsidP="00A05623">
      <w:pPr>
        <w:spacing w:after="120"/>
      </w:pPr>
      <w:r>
        <w:t xml:space="preserve">NOTING FURTHER that provision </w:t>
      </w:r>
      <w:proofErr w:type="gramStart"/>
      <w:r>
        <w:t>of an effective virtual aids</w:t>
      </w:r>
      <w:proofErr w:type="gramEnd"/>
      <w:r>
        <w:t xml:space="preserve"> to navigation system depends on adequate hydrographic services as well as the provision of appropriate Maritime Safety Information systems and communications infrastructure;</w:t>
      </w:r>
    </w:p>
    <w:p w14:paraId="40EDD9AF" w14:textId="77777777" w:rsidR="00A05623" w:rsidRDefault="00A05623" w:rsidP="00A05623">
      <w:pPr>
        <w:spacing w:after="120"/>
      </w:pPr>
      <w:r>
        <w:t>CONSIDERING that one of the aims of IALA is to foster the safe, economic and efficient movement of vessels and the protection of the marine environment through the improvement and harmonisation of aids to navigation and Vessel Traffic Services;</w:t>
      </w:r>
    </w:p>
    <w:p w14:paraId="7FC4E6FC" w14:textId="77777777" w:rsidR="00A05623" w:rsidRDefault="00A05623" w:rsidP="00A05623">
      <w:pPr>
        <w:spacing w:after="120"/>
      </w:pPr>
      <w:r>
        <w:t>TAKING INTO ACCOUNT the outcome of the meeting between the said nations and IALA held from 10 to 12 February 2010;</w:t>
      </w:r>
    </w:p>
    <w:p w14:paraId="3FDE5EA3" w14:textId="77777777" w:rsidR="00A05623" w:rsidRDefault="00A05623" w:rsidP="00A05623">
      <w:pPr>
        <w:spacing w:after="120"/>
      </w:pPr>
      <w:r>
        <w:t>AGREE that it is necessary to adopt a harmonised approach in addressing current and future risk, as described above, in Arctic waters;</w:t>
      </w:r>
    </w:p>
    <w:p w14:paraId="50E16E41" w14:textId="77777777" w:rsidR="00A05623" w:rsidRDefault="00A05623" w:rsidP="00A05623">
      <w:pPr>
        <w:spacing w:after="120"/>
      </w:pPr>
      <w:r>
        <w:t>ENVISION that the said nations should, in Arctic waters, take the opportunity to:</w:t>
      </w:r>
    </w:p>
    <w:p w14:paraId="734F81B0" w14:textId="77777777" w:rsidR="00A05623" w:rsidRDefault="00A05623" w:rsidP="00A05623">
      <w:pPr>
        <w:spacing w:after="120"/>
      </w:pPr>
      <w:r>
        <w:t>•</w:t>
      </w:r>
      <w:r>
        <w:tab/>
        <w:t>initiate the establishment of a common Arctic ship reporting and data sharing system;</w:t>
      </w:r>
    </w:p>
    <w:p w14:paraId="4C2F211E" w14:textId="77777777" w:rsidR="00A05623" w:rsidRDefault="00A05623" w:rsidP="00A05623">
      <w:pPr>
        <w:spacing w:after="120"/>
      </w:pPr>
      <w:r>
        <w:t>•</w:t>
      </w:r>
      <w:r>
        <w:tab/>
        <w:t>develop a common approach to marine traffic awareness and monitoring;</w:t>
      </w:r>
    </w:p>
    <w:p w14:paraId="47165031" w14:textId="77777777" w:rsidR="00A05623" w:rsidRDefault="00A05623" w:rsidP="00A05623">
      <w:pPr>
        <w:spacing w:after="120"/>
      </w:pPr>
      <w:r>
        <w:t>•</w:t>
      </w:r>
      <w:r>
        <w:tab/>
      </w:r>
      <w:proofErr w:type="gramStart"/>
      <w:r>
        <w:t>move</w:t>
      </w:r>
      <w:proofErr w:type="gramEnd"/>
      <w:r>
        <w:t xml:space="preserve"> towards a single, harmonised system of marine aids to navigation;</w:t>
      </w:r>
    </w:p>
    <w:p w14:paraId="3E0F4EE7" w14:textId="77777777" w:rsidR="00A05623" w:rsidRDefault="00A05623" w:rsidP="00A05623">
      <w:pPr>
        <w:spacing w:after="120"/>
      </w:pPr>
      <w:r>
        <w:t>•</w:t>
      </w:r>
      <w:r>
        <w:tab/>
        <w:t>anticipate and mitigate risk to maritime traffic and the marine environment;</w:t>
      </w:r>
    </w:p>
    <w:p w14:paraId="6C52CB5B" w14:textId="77777777" w:rsidR="00A05623" w:rsidRDefault="00A05623" w:rsidP="00A05623">
      <w:pPr>
        <w:spacing w:after="120"/>
      </w:pPr>
      <w:r>
        <w:t>RECOMMEND that, for Arctic waters, IALA support the said nations in relation to:</w:t>
      </w:r>
    </w:p>
    <w:p w14:paraId="3F50614A" w14:textId="77777777" w:rsidR="00A05623" w:rsidRDefault="00A05623" w:rsidP="00A05623">
      <w:pPr>
        <w:spacing w:after="120"/>
        <w:ind w:left="709" w:hanging="709"/>
      </w:pPr>
      <w:r>
        <w:t>•</w:t>
      </w:r>
      <w:r>
        <w:tab/>
        <w:t>enhancing marine traffic awareness and providing a forum for those establishing ship reporting and data sharing systems;</w:t>
      </w:r>
    </w:p>
    <w:p w14:paraId="09B117B2" w14:textId="77777777" w:rsidR="00A05623" w:rsidRDefault="00A05623" w:rsidP="00A05623">
      <w:pPr>
        <w:spacing w:after="120"/>
      </w:pPr>
      <w:r>
        <w:t>•</w:t>
      </w:r>
      <w:r>
        <w:tab/>
      </w:r>
      <w:proofErr w:type="gramStart"/>
      <w:r>
        <w:t>the</w:t>
      </w:r>
      <w:proofErr w:type="gramEnd"/>
      <w:r>
        <w:t xml:space="preserve"> marking of polar routes and development of virtual aids to navigation;</w:t>
      </w:r>
    </w:p>
    <w:p w14:paraId="69E6C9E6" w14:textId="77777777" w:rsidR="00A05623" w:rsidRDefault="00A05623" w:rsidP="00A05623">
      <w:pPr>
        <w:spacing w:after="120"/>
      </w:pPr>
      <w:r>
        <w:t>•</w:t>
      </w:r>
      <w:r>
        <w:tab/>
      </w:r>
      <w:proofErr w:type="gramStart"/>
      <w:r>
        <w:t>the</w:t>
      </w:r>
      <w:proofErr w:type="gramEnd"/>
      <w:r>
        <w:t xml:space="preserve"> application of risk management methodology; and</w:t>
      </w:r>
    </w:p>
    <w:p w14:paraId="255DA44B" w14:textId="55DC6C46" w:rsidR="00A05623" w:rsidRDefault="00A05623" w:rsidP="00A05623">
      <w:pPr>
        <w:spacing w:after="120"/>
        <w:rPr>
          <w:rFonts w:cs="Arial"/>
          <w:b/>
          <w:bCs/>
          <w:caps/>
          <w:snapToGrid w:val="0"/>
          <w:sz w:val="28"/>
          <w:szCs w:val="28"/>
          <w:lang w:eastAsia="en-GB"/>
        </w:rPr>
      </w:pPr>
      <w:r>
        <w:t>•</w:t>
      </w:r>
      <w:r>
        <w:tab/>
      </w:r>
      <w:proofErr w:type="gramStart"/>
      <w:r>
        <w:t>the</w:t>
      </w:r>
      <w:proofErr w:type="gramEnd"/>
      <w:r>
        <w:t xml:space="preserve"> importance of improving hydrographic services in the region.</w:t>
      </w:r>
    </w:p>
    <w:p w14:paraId="2347A459" w14:textId="77777777" w:rsidR="00A05623" w:rsidRDefault="00A05623">
      <w:pPr>
        <w:rPr>
          <w:rFonts w:cs="Arial"/>
          <w:b/>
          <w:bCs/>
          <w:caps/>
          <w:snapToGrid w:val="0"/>
          <w:sz w:val="28"/>
          <w:szCs w:val="28"/>
          <w:lang w:eastAsia="en-GB"/>
        </w:rPr>
      </w:pPr>
      <w:r>
        <w:br w:type="page"/>
      </w:r>
    </w:p>
    <w:p w14:paraId="67D9FDD1" w14:textId="55C936C9" w:rsidR="00795959" w:rsidRPr="00D85D06" w:rsidRDefault="0076720B" w:rsidP="00795959">
      <w:pPr>
        <w:pStyle w:val="Annex"/>
      </w:pPr>
      <w:bookmarkStart w:id="137" w:name="_Toc368665240"/>
      <w:bookmarkStart w:id="138" w:name="_Ref368669992"/>
      <w:bookmarkStart w:id="139" w:name="_Toc368834570"/>
      <w:r w:rsidRPr="00D85D06">
        <w:lastRenderedPageBreak/>
        <w:t>Workshop C</w:t>
      </w:r>
      <w:r w:rsidR="00DC256D" w:rsidRPr="00D85D06">
        <w:t>onclusions</w:t>
      </w:r>
      <w:bookmarkEnd w:id="131"/>
      <w:bookmarkEnd w:id="132"/>
      <w:bookmarkEnd w:id="136"/>
      <w:bookmarkEnd w:id="137"/>
      <w:bookmarkEnd w:id="138"/>
      <w:bookmarkEnd w:id="139"/>
    </w:p>
    <w:tbl>
      <w:tblPr>
        <w:tblStyle w:val="TableGrid"/>
        <w:tblW w:w="9696" w:type="dxa"/>
        <w:tblLook w:val="04A0" w:firstRow="1" w:lastRow="0" w:firstColumn="1" w:lastColumn="0" w:noHBand="0" w:noVBand="1"/>
      </w:tblPr>
      <w:tblGrid>
        <w:gridCol w:w="483"/>
        <w:gridCol w:w="9213"/>
      </w:tblGrid>
      <w:tr w:rsidR="00965A93" w:rsidRPr="00824B16" w14:paraId="4F2971D3" w14:textId="77777777" w:rsidTr="0064090B">
        <w:trPr>
          <w:trHeight w:val="437"/>
        </w:trPr>
        <w:tc>
          <w:tcPr>
            <w:tcW w:w="483" w:type="dxa"/>
            <w:tcMar>
              <w:top w:w="57" w:type="dxa"/>
              <w:left w:w="57" w:type="dxa"/>
              <w:bottom w:w="57" w:type="dxa"/>
              <w:right w:w="57" w:type="dxa"/>
            </w:tcMar>
            <w:vAlign w:val="center"/>
          </w:tcPr>
          <w:p w14:paraId="12544045" w14:textId="77777777" w:rsidR="00965A93" w:rsidRPr="00235458" w:rsidRDefault="00965A93" w:rsidP="00F059CE">
            <w:pPr>
              <w:pStyle w:val="BodyText"/>
              <w:spacing w:before="120"/>
              <w:rPr>
                <w:rFonts w:cs="Arial"/>
              </w:rPr>
            </w:pPr>
          </w:p>
        </w:tc>
        <w:tc>
          <w:tcPr>
            <w:tcW w:w="9213" w:type="dxa"/>
            <w:tcMar>
              <w:top w:w="57" w:type="dxa"/>
              <w:left w:w="57" w:type="dxa"/>
              <w:bottom w:w="57" w:type="dxa"/>
              <w:right w:w="57" w:type="dxa"/>
            </w:tcMar>
            <w:vAlign w:val="center"/>
          </w:tcPr>
          <w:p w14:paraId="453250D6" w14:textId="799A9880" w:rsidR="00965A93" w:rsidRPr="00235458" w:rsidRDefault="00965A93" w:rsidP="00DE6F01">
            <w:pPr>
              <w:pStyle w:val="BodyText"/>
              <w:spacing w:before="60" w:after="60"/>
              <w:jc w:val="center"/>
              <w:rPr>
                <w:rFonts w:cs="Arial"/>
                <w:b/>
                <w:sz w:val="28"/>
                <w:szCs w:val="28"/>
              </w:rPr>
            </w:pPr>
            <w:r w:rsidRPr="00235458">
              <w:rPr>
                <w:rFonts w:cs="Arial"/>
                <w:b/>
                <w:sz w:val="28"/>
                <w:szCs w:val="28"/>
              </w:rPr>
              <w:t>Conclusion</w:t>
            </w:r>
            <w:r w:rsidR="00D85D06" w:rsidRPr="00235458">
              <w:rPr>
                <w:rFonts w:cs="Arial"/>
                <w:b/>
                <w:sz w:val="28"/>
                <w:szCs w:val="28"/>
              </w:rPr>
              <w:t>s</w:t>
            </w:r>
          </w:p>
        </w:tc>
      </w:tr>
      <w:tr w:rsidR="00EF5E2C" w:rsidRPr="00824B16" w14:paraId="1CDE4A5C" w14:textId="77777777" w:rsidTr="0064090B">
        <w:tc>
          <w:tcPr>
            <w:tcW w:w="483" w:type="dxa"/>
            <w:tcMar>
              <w:top w:w="57" w:type="dxa"/>
              <w:left w:w="57" w:type="dxa"/>
              <w:bottom w:w="57" w:type="dxa"/>
              <w:right w:w="57" w:type="dxa"/>
            </w:tcMar>
            <w:vAlign w:val="center"/>
          </w:tcPr>
          <w:p w14:paraId="0AE1687A" w14:textId="77777777" w:rsidR="00EF5E2C" w:rsidRPr="00235458" w:rsidRDefault="00EF5E2C"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0471CD51" w14:textId="73FB3CC7" w:rsidR="00EF5E2C" w:rsidRPr="00235458" w:rsidRDefault="00EF5E2C" w:rsidP="0026097C">
            <w:pPr>
              <w:pStyle w:val="BodyText"/>
            </w:pPr>
            <w:r w:rsidRPr="00235458">
              <w:t xml:space="preserve">With continuing melting of the polar ice cap and opening of Northern sea routes, there is a need to provide AtoN </w:t>
            </w:r>
            <w:r w:rsidR="00555D88" w:rsidRPr="00235458">
              <w:t>as well as up to date reporting of dynamic ice conditions</w:t>
            </w:r>
            <w:r w:rsidR="008F6DED">
              <w:t xml:space="preserve"> and weather conditions</w:t>
            </w:r>
            <w:r w:rsidR="00555D88" w:rsidRPr="00235458">
              <w:t xml:space="preserve"> </w:t>
            </w:r>
            <w:r w:rsidRPr="00235458">
              <w:t>on these routes to ensure safety of navigation</w:t>
            </w:r>
          </w:p>
        </w:tc>
      </w:tr>
      <w:tr w:rsidR="00135042" w:rsidRPr="00824B16" w14:paraId="709BDD3D" w14:textId="77777777" w:rsidTr="0064090B">
        <w:tc>
          <w:tcPr>
            <w:tcW w:w="483" w:type="dxa"/>
            <w:tcMar>
              <w:top w:w="57" w:type="dxa"/>
              <w:left w:w="57" w:type="dxa"/>
              <w:bottom w:w="57" w:type="dxa"/>
              <w:right w:w="57" w:type="dxa"/>
            </w:tcMar>
            <w:vAlign w:val="center"/>
          </w:tcPr>
          <w:p w14:paraId="733BA4E8" w14:textId="77777777" w:rsidR="00135042" w:rsidRPr="00235458" w:rsidRDefault="00135042"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52325962" w14:textId="62513028" w:rsidR="00135042" w:rsidRPr="00235458" w:rsidRDefault="00135042" w:rsidP="003D6376">
            <w:pPr>
              <w:pStyle w:val="BodyText"/>
            </w:pPr>
            <w:r w:rsidRPr="00235458">
              <w:t xml:space="preserve">The growth potential of oil and mineral extraction in the Arctic region and increased commercial maritime traffic in Arctic waters require increased focus </w:t>
            </w:r>
            <w:r w:rsidR="00C33B26" w:rsidRPr="00235458">
              <w:t xml:space="preserve">on </w:t>
            </w:r>
            <w:r w:rsidRPr="00235458">
              <w:t>safety of navigation</w:t>
            </w:r>
            <w:r w:rsidR="00341BA3" w:rsidRPr="00235458">
              <w:t xml:space="preserve"> </w:t>
            </w:r>
            <w:r w:rsidRPr="00235458">
              <w:t>in polar waters</w:t>
            </w:r>
          </w:p>
        </w:tc>
      </w:tr>
      <w:tr w:rsidR="00F54F8E" w:rsidRPr="00824B16" w14:paraId="32C151C2" w14:textId="77777777" w:rsidTr="0064090B">
        <w:tc>
          <w:tcPr>
            <w:tcW w:w="483" w:type="dxa"/>
            <w:tcMar>
              <w:top w:w="57" w:type="dxa"/>
              <w:left w:w="57" w:type="dxa"/>
              <w:bottom w:w="57" w:type="dxa"/>
              <w:right w:w="57" w:type="dxa"/>
            </w:tcMar>
            <w:vAlign w:val="center"/>
          </w:tcPr>
          <w:p w14:paraId="3A87CAC6" w14:textId="77777777" w:rsidR="00F54F8E" w:rsidRPr="00235458" w:rsidRDefault="00F54F8E"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067ADEC8" w14:textId="753E678D" w:rsidR="00F54F8E" w:rsidRPr="00235458" w:rsidRDefault="00F54F8E" w:rsidP="00F54F8E">
            <w:pPr>
              <w:pStyle w:val="BodyText"/>
            </w:pPr>
            <w:r w:rsidRPr="00235458">
              <w:t>Probability models have been developed to determine the probability that a ship will attain a certain speed class or to specify the areas where a ship may get stuck in ice, which is especially important in the case where assistance of an ice-breaker is not immediately available</w:t>
            </w:r>
          </w:p>
        </w:tc>
      </w:tr>
      <w:tr w:rsidR="002E5993" w:rsidRPr="00824B16" w14:paraId="0FD4165A" w14:textId="77777777" w:rsidTr="0064090B">
        <w:tc>
          <w:tcPr>
            <w:tcW w:w="483" w:type="dxa"/>
            <w:tcMar>
              <w:top w:w="57" w:type="dxa"/>
              <w:left w:w="57" w:type="dxa"/>
              <w:bottom w:w="57" w:type="dxa"/>
              <w:right w:w="57" w:type="dxa"/>
            </w:tcMar>
            <w:vAlign w:val="center"/>
          </w:tcPr>
          <w:p w14:paraId="1A5BAE5B" w14:textId="77777777" w:rsidR="002E5993" w:rsidRPr="00235458" w:rsidRDefault="002E5993"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4A3C8C02" w14:textId="37F4BDCD" w:rsidR="002E5993" w:rsidRPr="00235458" w:rsidRDefault="00D45164" w:rsidP="00D45164">
            <w:pPr>
              <w:pStyle w:val="BodyText"/>
            </w:pPr>
            <w:r>
              <w:t>IALA should consider arranging a</w:t>
            </w:r>
            <w:r w:rsidR="00663E8B" w:rsidRPr="00235458">
              <w:t xml:space="preserve"> seminar </w:t>
            </w:r>
            <w:r w:rsidR="00D40521" w:rsidRPr="00235458">
              <w:t>on safety of navigation</w:t>
            </w:r>
            <w:r w:rsidR="00604C86">
              <w:t xml:space="preserve"> and marking</w:t>
            </w:r>
            <w:r w:rsidR="00D40521" w:rsidRPr="00235458">
              <w:t xml:space="preserve"> in polar water</w:t>
            </w:r>
            <w:r>
              <w:t>s</w:t>
            </w:r>
            <w:r w:rsidR="00D40521" w:rsidRPr="00235458">
              <w:t xml:space="preserve"> with participation of</w:t>
            </w:r>
            <w:r w:rsidR="00663E8B" w:rsidRPr="00235458">
              <w:t xml:space="preserve"> all Administrations with responsibility for maritime operations in pola</w:t>
            </w:r>
            <w:r w:rsidR="00D40521" w:rsidRPr="00235458">
              <w:t>r regi</w:t>
            </w:r>
            <w:r>
              <w:t>ons</w:t>
            </w:r>
          </w:p>
        </w:tc>
      </w:tr>
      <w:tr w:rsidR="00496694" w:rsidRPr="00824B16" w14:paraId="3066F64A" w14:textId="77777777" w:rsidTr="0064090B">
        <w:tc>
          <w:tcPr>
            <w:tcW w:w="483" w:type="dxa"/>
            <w:tcMar>
              <w:top w:w="57" w:type="dxa"/>
              <w:left w:w="57" w:type="dxa"/>
              <w:bottom w:w="57" w:type="dxa"/>
              <w:right w:w="57" w:type="dxa"/>
            </w:tcMar>
            <w:vAlign w:val="center"/>
          </w:tcPr>
          <w:p w14:paraId="38C1E244" w14:textId="77777777" w:rsidR="00496694" w:rsidRPr="00235458" w:rsidRDefault="00496694"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011226CB" w14:textId="56E6A0F0" w:rsidR="00496694" w:rsidRPr="00235458" w:rsidRDefault="00496694" w:rsidP="00D45164">
            <w:pPr>
              <w:pStyle w:val="BodyText"/>
            </w:pPr>
            <w:r w:rsidRPr="00235458">
              <w:t xml:space="preserve">There is a case for the introduction of mandatory pilotage in </w:t>
            </w:r>
            <w:r w:rsidR="00D45164">
              <w:t>arctic coastal</w:t>
            </w:r>
            <w:r w:rsidRPr="00235458">
              <w:t xml:space="preserve"> waters for ships such as cruise liners whose v</w:t>
            </w:r>
            <w:r w:rsidR="00D45164">
              <w:t>oyages represent a special risk</w:t>
            </w:r>
          </w:p>
        </w:tc>
      </w:tr>
      <w:tr w:rsidR="00341BA3" w:rsidRPr="00824B16" w14:paraId="4F194D32" w14:textId="77777777" w:rsidTr="0064090B">
        <w:tc>
          <w:tcPr>
            <w:tcW w:w="483" w:type="dxa"/>
            <w:tcMar>
              <w:top w:w="57" w:type="dxa"/>
              <w:left w:w="57" w:type="dxa"/>
              <w:bottom w:w="57" w:type="dxa"/>
              <w:right w:w="57" w:type="dxa"/>
            </w:tcMar>
            <w:vAlign w:val="center"/>
          </w:tcPr>
          <w:p w14:paraId="2ABA9F2D" w14:textId="77777777" w:rsidR="00341BA3" w:rsidRPr="00235458" w:rsidRDefault="00341BA3" w:rsidP="000A72D7">
            <w:pPr>
              <w:pStyle w:val="List1"/>
              <w:numPr>
                <w:ilvl w:val="0"/>
                <w:numId w:val="35"/>
              </w:numPr>
              <w:rPr>
                <w:rFonts w:cs="Arial"/>
              </w:rPr>
            </w:pPr>
          </w:p>
        </w:tc>
        <w:tc>
          <w:tcPr>
            <w:tcW w:w="9213" w:type="dxa"/>
            <w:tcMar>
              <w:top w:w="57" w:type="dxa"/>
              <w:left w:w="57" w:type="dxa"/>
              <w:bottom w:w="57" w:type="dxa"/>
              <w:right w:w="57" w:type="dxa"/>
            </w:tcMar>
            <w:vAlign w:val="center"/>
          </w:tcPr>
          <w:p w14:paraId="54795E08" w14:textId="564A1F00" w:rsidR="00341BA3" w:rsidRPr="00235458" w:rsidRDefault="00341BA3" w:rsidP="00D45164">
            <w:pPr>
              <w:pStyle w:val="BodyText"/>
            </w:pPr>
            <w:r w:rsidRPr="00235458">
              <w:t xml:space="preserve">There is a </w:t>
            </w:r>
            <w:r w:rsidR="00D45164">
              <w:t>need</w:t>
            </w:r>
            <w:r w:rsidRPr="00235458">
              <w:t xml:space="preserve"> for the establishment of </w:t>
            </w:r>
            <w:r w:rsidR="00D426BE">
              <w:t>advisory routes</w:t>
            </w:r>
            <w:r w:rsidRPr="00235458">
              <w:t xml:space="preserve"> and coordinated </w:t>
            </w:r>
            <w:r w:rsidR="00FB1255" w:rsidRPr="00235458">
              <w:t xml:space="preserve">voyages </w:t>
            </w:r>
            <w:r w:rsidR="0061292D" w:rsidRPr="00235458">
              <w:t xml:space="preserve">with adequate </w:t>
            </w:r>
            <w:r w:rsidR="006B24BB" w:rsidRPr="00235458">
              <w:t>contingency</w:t>
            </w:r>
            <w:r w:rsidR="0061292D" w:rsidRPr="00235458">
              <w:t xml:space="preserve"> planning</w:t>
            </w:r>
            <w:r w:rsidR="00D45164">
              <w:t xml:space="preserve"> for high risk vessels</w:t>
            </w:r>
            <w:r w:rsidR="0061292D" w:rsidRPr="00235458">
              <w:t xml:space="preserve"> </w:t>
            </w:r>
            <w:r w:rsidRPr="00235458">
              <w:t>in polar regions</w:t>
            </w:r>
          </w:p>
        </w:tc>
      </w:tr>
      <w:tr w:rsidR="00D85D06" w:rsidRPr="00824B16" w14:paraId="3C11F28A" w14:textId="77777777" w:rsidTr="00D11AE4">
        <w:tc>
          <w:tcPr>
            <w:tcW w:w="483" w:type="dxa"/>
            <w:tcMar>
              <w:top w:w="57" w:type="dxa"/>
              <w:left w:w="57" w:type="dxa"/>
              <w:bottom w:w="57" w:type="dxa"/>
              <w:right w:w="57" w:type="dxa"/>
            </w:tcMar>
            <w:vAlign w:val="center"/>
          </w:tcPr>
          <w:p w14:paraId="7548FA54" w14:textId="77777777" w:rsidR="00D85D06" w:rsidRPr="00235458" w:rsidRDefault="00D85D06" w:rsidP="000A72D7">
            <w:pPr>
              <w:pStyle w:val="List1"/>
              <w:numPr>
                <w:ilvl w:val="0"/>
                <w:numId w:val="35"/>
              </w:numPr>
              <w:rPr>
                <w:rFonts w:cs="Arial"/>
              </w:rPr>
            </w:pPr>
          </w:p>
        </w:tc>
        <w:tc>
          <w:tcPr>
            <w:tcW w:w="9213" w:type="dxa"/>
            <w:tcMar>
              <w:top w:w="57" w:type="dxa"/>
              <w:left w:w="57" w:type="dxa"/>
              <w:bottom w:w="57" w:type="dxa"/>
              <w:right w:w="57" w:type="dxa"/>
            </w:tcMar>
          </w:tcPr>
          <w:p w14:paraId="0BB86546" w14:textId="402695CE" w:rsidR="00D85D06" w:rsidRPr="00235458" w:rsidRDefault="009B14A9" w:rsidP="00F42EF6">
            <w:pPr>
              <w:pStyle w:val="BodyText"/>
            </w:pPr>
            <w:r w:rsidRPr="00235458">
              <w:t>There are severe</w:t>
            </w:r>
            <w:r w:rsidR="00D85D06" w:rsidRPr="00235458">
              <w:t xml:space="preserve"> challenges</w:t>
            </w:r>
            <w:r w:rsidR="00F42EF6">
              <w:t xml:space="preserve"> associated with AtoN provision in polar regions</w:t>
            </w:r>
          </w:p>
        </w:tc>
      </w:tr>
      <w:tr w:rsidR="001C3FA4" w:rsidRPr="00824B16" w14:paraId="190BA084" w14:textId="77777777" w:rsidTr="00D11AE4">
        <w:tc>
          <w:tcPr>
            <w:tcW w:w="483" w:type="dxa"/>
            <w:tcMar>
              <w:top w:w="57" w:type="dxa"/>
              <w:left w:w="57" w:type="dxa"/>
              <w:bottom w:w="57" w:type="dxa"/>
              <w:right w:w="57" w:type="dxa"/>
            </w:tcMar>
            <w:vAlign w:val="center"/>
          </w:tcPr>
          <w:p w14:paraId="11E7F1E6" w14:textId="77777777" w:rsidR="001C3FA4" w:rsidRPr="00235458" w:rsidRDefault="001C3FA4" w:rsidP="000A72D7">
            <w:pPr>
              <w:pStyle w:val="List1"/>
              <w:numPr>
                <w:ilvl w:val="0"/>
                <w:numId w:val="35"/>
              </w:numPr>
              <w:rPr>
                <w:rFonts w:cs="Arial"/>
              </w:rPr>
            </w:pPr>
          </w:p>
        </w:tc>
        <w:tc>
          <w:tcPr>
            <w:tcW w:w="9213" w:type="dxa"/>
            <w:tcMar>
              <w:top w:w="57" w:type="dxa"/>
              <w:left w:w="57" w:type="dxa"/>
              <w:bottom w:w="57" w:type="dxa"/>
              <w:right w:w="57" w:type="dxa"/>
            </w:tcMar>
          </w:tcPr>
          <w:p w14:paraId="0A37C84B" w14:textId="5D10D397" w:rsidR="001C3FA4" w:rsidRPr="00235458" w:rsidRDefault="001C3FA4" w:rsidP="00960383">
            <w:pPr>
              <w:pStyle w:val="BodyText"/>
            </w:pPr>
            <w:r w:rsidRPr="00235458">
              <w:t xml:space="preserve">e-Navigation </w:t>
            </w:r>
            <w:r w:rsidR="00960383">
              <w:t>may provide</w:t>
            </w:r>
            <w:r w:rsidRPr="00235458">
              <w:t xml:space="preserve"> opportunities for economical and efficient AtoN in Polar regions</w:t>
            </w:r>
            <w:r w:rsidR="00D560AB" w:rsidRPr="00235458">
              <w:t>, utilising GNSS, satellite AIS</w:t>
            </w:r>
            <w:r w:rsidR="00D01B76" w:rsidRPr="00235458">
              <w:t xml:space="preserve"> and virtual AtoN</w:t>
            </w:r>
            <w:r w:rsidR="00D560AB" w:rsidRPr="00235458">
              <w:t xml:space="preserve"> to provide electronic maritime navigation, communication and traffic monitoring infrastructure</w:t>
            </w:r>
            <w:r w:rsidR="00960383">
              <w:t>,  however the limitations of these systems need to be considered</w:t>
            </w:r>
          </w:p>
        </w:tc>
      </w:tr>
      <w:tr w:rsidR="006B24BB" w:rsidRPr="00824B16" w14:paraId="03AF1142" w14:textId="77777777" w:rsidTr="00D11AE4">
        <w:tc>
          <w:tcPr>
            <w:tcW w:w="483" w:type="dxa"/>
            <w:tcMar>
              <w:top w:w="57" w:type="dxa"/>
              <w:left w:w="57" w:type="dxa"/>
              <w:bottom w:w="57" w:type="dxa"/>
              <w:right w:w="57" w:type="dxa"/>
            </w:tcMar>
            <w:vAlign w:val="center"/>
          </w:tcPr>
          <w:p w14:paraId="64AC1260" w14:textId="77777777" w:rsidR="006B24BB" w:rsidRPr="00235458" w:rsidRDefault="006B24BB" w:rsidP="000A72D7">
            <w:pPr>
              <w:pStyle w:val="List1"/>
              <w:numPr>
                <w:ilvl w:val="0"/>
                <w:numId w:val="35"/>
              </w:numPr>
              <w:rPr>
                <w:rFonts w:cs="Arial"/>
              </w:rPr>
            </w:pPr>
          </w:p>
        </w:tc>
        <w:tc>
          <w:tcPr>
            <w:tcW w:w="9213" w:type="dxa"/>
            <w:tcMar>
              <w:top w:w="57" w:type="dxa"/>
              <w:left w:w="57" w:type="dxa"/>
              <w:bottom w:w="57" w:type="dxa"/>
              <w:right w:w="57" w:type="dxa"/>
            </w:tcMar>
          </w:tcPr>
          <w:p w14:paraId="3849D64D" w14:textId="7BC27191" w:rsidR="006B24BB" w:rsidRPr="00235458" w:rsidRDefault="006B24BB" w:rsidP="006E7875">
            <w:pPr>
              <w:pStyle w:val="BodyText"/>
            </w:pPr>
            <w:r w:rsidRPr="00235458">
              <w:t xml:space="preserve">Global Navigation Satellite Systems, in particular GPS, have become the primary means of maritime navigation, </w:t>
            </w:r>
            <w:r w:rsidR="00332EB1" w:rsidRPr="00235458">
              <w:t xml:space="preserve">and simulations indicate </w:t>
            </w:r>
            <w:r w:rsidR="006E7875">
              <w:t>that good accuracy</w:t>
            </w:r>
            <w:r w:rsidR="00332EB1" w:rsidRPr="00235458">
              <w:t xml:space="preserve"> can be expected from the existing constellations in polar regions</w:t>
            </w:r>
            <w:r w:rsidR="006E7875">
              <w:t>, however there are questions regarding integrity</w:t>
            </w:r>
          </w:p>
        </w:tc>
      </w:tr>
      <w:tr w:rsidR="00FE2632" w:rsidRPr="00824B16" w14:paraId="305AD204" w14:textId="77777777" w:rsidTr="00D11AE4">
        <w:tc>
          <w:tcPr>
            <w:tcW w:w="483" w:type="dxa"/>
            <w:tcMar>
              <w:top w:w="57" w:type="dxa"/>
              <w:left w:w="57" w:type="dxa"/>
              <w:bottom w:w="57" w:type="dxa"/>
              <w:right w:w="57" w:type="dxa"/>
            </w:tcMar>
            <w:vAlign w:val="center"/>
          </w:tcPr>
          <w:p w14:paraId="2077C7B1" w14:textId="77777777" w:rsidR="00FE2632" w:rsidRPr="00235458" w:rsidRDefault="00FE2632" w:rsidP="000A72D7">
            <w:pPr>
              <w:pStyle w:val="List1"/>
              <w:numPr>
                <w:ilvl w:val="0"/>
                <w:numId w:val="35"/>
              </w:numPr>
              <w:rPr>
                <w:rFonts w:cs="Arial"/>
              </w:rPr>
            </w:pPr>
          </w:p>
        </w:tc>
        <w:tc>
          <w:tcPr>
            <w:tcW w:w="9213" w:type="dxa"/>
            <w:tcMar>
              <w:top w:w="57" w:type="dxa"/>
              <w:left w:w="57" w:type="dxa"/>
              <w:bottom w:w="57" w:type="dxa"/>
              <w:right w:w="57" w:type="dxa"/>
            </w:tcMar>
          </w:tcPr>
          <w:p w14:paraId="2E34883A" w14:textId="7B91D2A9" w:rsidR="00FE2632" w:rsidRPr="00235458" w:rsidRDefault="00FE2632" w:rsidP="0026097C">
            <w:pPr>
              <w:pStyle w:val="BodyText"/>
            </w:pPr>
            <w:r w:rsidRPr="00235458">
              <w:t>Noting that space weather is the factor most likely to degrade GNSS performance in polar regions, eLoran could be considered as an alternative backup PNT service</w:t>
            </w:r>
          </w:p>
        </w:tc>
      </w:tr>
      <w:tr w:rsidR="00D85D06" w:rsidRPr="00824B16" w14:paraId="7FA63464" w14:textId="77777777" w:rsidTr="00D11AE4">
        <w:tc>
          <w:tcPr>
            <w:tcW w:w="483" w:type="dxa"/>
            <w:tcMar>
              <w:top w:w="57" w:type="dxa"/>
              <w:left w:w="57" w:type="dxa"/>
              <w:bottom w:w="57" w:type="dxa"/>
              <w:right w:w="57" w:type="dxa"/>
            </w:tcMar>
            <w:vAlign w:val="center"/>
          </w:tcPr>
          <w:p w14:paraId="526C6503" w14:textId="77777777" w:rsidR="00D85D06" w:rsidRPr="00235458" w:rsidRDefault="00D85D06" w:rsidP="000A72D7">
            <w:pPr>
              <w:pStyle w:val="List1"/>
              <w:numPr>
                <w:ilvl w:val="0"/>
                <w:numId w:val="35"/>
              </w:numPr>
              <w:rPr>
                <w:rFonts w:cs="Arial"/>
              </w:rPr>
            </w:pPr>
          </w:p>
        </w:tc>
        <w:tc>
          <w:tcPr>
            <w:tcW w:w="9213" w:type="dxa"/>
            <w:tcMar>
              <w:top w:w="57" w:type="dxa"/>
              <w:left w:w="57" w:type="dxa"/>
              <w:bottom w:w="57" w:type="dxa"/>
              <w:right w:w="57" w:type="dxa"/>
            </w:tcMar>
          </w:tcPr>
          <w:p w14:paraId="236BF517" w14:textId="08B30D75" w:rsidR="00D85D06" w:rsidRPr="00235458" w:rsidRDefault="00023F65" w:rsidP="00023F65">
            <w:pPr>
              <w:pStyle w:val="BodyText"/>
            </w:pPr>
            <w:r>
              <w:t>L</w:t>
            </w:r>
            <w:r w:rsidR="00BA250A" w:rsidRPr="00235458">
              <w:t xml:space="preserve">imited </w:t>
            </w:r>
            <w:r>
              <w:t xml:space="preserve">modern </w:t>
            </w:r>
            <w:r w:rsidR="00BA250A" w:rsidRPr="00235458">
              <w:t>surveying and datum issues</w:t>
            </w:r>
            <w:r>
              <w:t xml:space="preserve"> are major challenges in polar regions</w:t>
            </w:r>
            <w:r w:rsidR="00BA250A" w:rsidRPr="00235458">
              <w:t>. As new routes become available, the importance of improving hydrographic services in the region is increasing</w:t>
            </w:r>
          </w:p>
        </w:tc>
      </w:tr>
      <w:tr w:rsidR="00D85D06" w:rsidRPr="00824B16" w14:paraId="3171F8AA" w14:textId="77777777" w:rsidTr="00D11AE4">
        <w:tc>
          <w:tcPr>
            <w:tcW w:w="483" w:type="dxa"/>
            <w:tcMar>
              <w:top w:w="57" w:type="dxa"/>
              <w:left w:w="57" w:type="dxa"/>
              <w:bottom w:w="57" w:type="dxa"/>
              <w:right w:w="57" w:type="dxa"/>
            </w:tcMar>
            <w:vAlign w:val="center"/>
          </w:tcPr>
          <w:p w14:paraId="7A750172" w14:textId="77777777" w:rsidR="00D85D06" w:rsidRPr="00235458" w:rsidRDefault="00D85D06" w:rsidP="000A72D7">
            <w:pPr>
              <w:pStyle w:val="List1"/>
              <w:numPr>
                <w:ilvl w:val="0"/>
                <w:numId w:val="35"/>
              </w:numPr>
              <w:rPr>
                <w:rFonts w:cs="Arial"/>
              </w:rPr>
            </w:pPr>
          </w:p>
        </w:tc>
        <w:tc>
          <w:tcPr>
            <w:tcW w:w="9213" w:type="dxa"/>
            <w:tcMar>
              <w:top w:w="57" w:type="dxa"/>
              <w:left w:w="57" w:type="dxa"/>
              <w:bottom w:w="57" w:type="dxa"/>
              <w:right w:w="57" w:type="dxa"/>
            </w:tcMar>
          </w:tcPr>
          <w:p w14:paraId="75C5699F" w14:textId="7A6AEAAC" w:rsidR="00D85D06" w:rsidRPr="00235458" w:rsidRDefault="007C1E27" w:rsidP="00470F3A">
            <w:pPr>
              <w:pStyle w:val="BodyText"/>
            </w:pPr>
            <w:r w:rsidRPr="00235458">
              <w:t xml:space="preserve">The Resolution </w:t>
            </w:r>
            <w:proofErr w:type="gramStart"/>
            <w:r w:rsidR="009B14A9" w:rsidRPr="00235458">
              <w:t xml:space="preserve">( </w:t>
            </w:r>
            <w:proofErr w:type="gramEnd"/>
            <w:r w:rsidR="00470F3A">
              <w:rPr>
                <w:highlight w:val="yellow"/>
              </w:rPr>
              <w:fldChar w:fldCharType="begin"/>
            </w:r>
            <w:r w:rsidR="00470F3A">
              <w:instrText xml:space="preserve"> REF _Ref368669603 \r \h </w:instrText>
            </w:r>
            <w:r w:rsidR="00470F3A">
              <w:rPr>
                <w:highlight w:val="yellow"/>
              </w:rPr>
            </w:r>
            <w:r w:rsidR="00470F3A">
              <w:rPr>
                <w:highlight w:val="yellow"/>
              </w:rPr>
              <w:fldChar w:fldCharType="separate"/>
            </w:r>
            <w:r w:rsidR="00470F3A">
              <w:t>ANNEX E</w:t>
            </w:r>
            <w:r w:rsidR="00470F3A">
              <w:rPr>
                <w:highlight w:val="yellow"/>
              </w:rPr>
              <w:fldChar w:fldCharType="end"/>
            </w:r>
            <w:r w:rsidR="009B14A9" w:rsidRPr="00235458">
              <w:t xml:space="preserve">) </w:t>
            </w:r>
            <w:r w:rsidRPr="00235458">
              <w:t xml:space="preserve">from  </w:t>
            </w:r>
            <w:r w:rsidR="008D69FD">
              <w:t xml:space="preserve">the </w:t>
            </w:r>
            <w:r w:rsidRPr="00235458">
              <w:t>2010 polar meeting in IALA was reaffirmed</w:t>
            </w:r>
            <w:r w:rsidR="00FF08CD">
              <w:t>.</w:t>
            </w:r>
            <w:r w:rsidR="00FF08CD" w:rsidRPr="00235458">
              <w:t xml:space="preserve"> </w:t>
            </w:r>
          </w:p>
        </w:tc>
      </w:tr>
      <w:tr w:rsidR="002E319D" w:rsidRPr="00824B16" w14:paraId="531D27CE" w14:textId="77777777" w:rsidTr="00D11AE4">
        <w:tc>
          <w:tcPr>
            <w:tcW w:w="483" w:type="dxa"/>
            <w:tcMar>
              <w:top w:w="57" w:type="dxa"/>
              <w:left w:w="57" w:type="dxa"/>
              <w:bottom w:w="57" w:type="dxa"/>
              <w:right w:w="57" w:type="dxa"/>
            </w:tcMar>
            <w:vAlign w:val="center"/>
          </w:tcPr>
          <w:p w14:paraId="5EC235E5" w14:textId="77777777" w:rsidR="002E319D" w:rsidRPr="00235458" w:rsidRDefault="002E319D" w:rsidP="000A72D7">
            <w:pPr>
              <w:pStyle w:val="List1"/>
              <w:numPr>
                <w:ilvl w:val="0"/>
                <w:numId w:val="35"/>
              </w:numPr>
              <w:rPr>
                <w:rFonts w:cs="Arial"/>
              </w:rPr>
            </w:pPr>
          </w:p>
        </w:tc>
        <w:tc>
          <w:tcPr>
            <w:tcW w:w="9213" w:type="dxa"/>
            <w:tcMar>
              <w:top w:w="57" w:type="dxa"/>
              <w:left w:w="57" w:type="dxa"/>
              <w:bottom w:w="57" w:type="dxa"/>
              <w:right w:w="57" w:type="dxa"/>
            </w:tcMar>
          </w:tcPr>
          <w:p w14:paraId="5B9A8CEC" w14:textId="2AD1E85C" w:rsidR="002E319D" w:rsidRPr="00235458" w:rsidRDefault="002E319D" w:rsidP="00FF08CD">
            <w:pPr>
              <w:pStyle w:val="BodyText"/>
            </w:pPr>
            <w:r>
              <w:t>There is a need to define requirements</w:t>
            </w:r>
            <w:r w:rsidR="00FF08CD">
              <w:t xml:space="preserve"> for systems and services to be provided in polar regions</w:t>
            </w:r>
            <w:r w:rsidR="008D69FD">
              <w:t>,</w:t>
            </w:r>
            <w:r w:rsidR="00FF08CD">
              <w:t xml:space="preserve"> for example</w:t>
            </w:r>
            <w:r>
              <w:t xml:space="preserve"> accuracy, availability, integrity, level of resilience</w:t>
            </w:r>
            <w:r w:rsidR="008D69FD">
              <w:t>,</w:t>
            </w:r>
            <w:r w:rsidR="00FF08CD">
              <w:t xml:space="preserve"> for radio-navigation systems</w:t>
            </w:r>
          </w:p>
        </w:tc>
      </w:tr>
      <w:tr w:rsidR="00965A93" w:rsidRPr="00824B16" w14:paraId="5D2442F4" w14:textId="77777777" w:rsidTr="0064090B">
        <w:tc>
          <w:tcPr>
            <w:tcW w:w="483" w:type="dxa"/>
            <w:tcMar>
              <w:top w:w="57" w:type="dxa"/>
              <w:left w:w="57" w:type="dxa"/>
              <w:bottom w:w="57" w:type="dxa"/>
              <w:right w:w="57" w:type="dxa"/>
            </w:tcMar>
            <w:vAlign w:val="center"/>
          </w:tcPr>
          <w:p w14:paraId="7AFE309F" w14:textId="77777777" w:rsidR="00965A93" w:rsidRPr="00235458" w:rsidRDefault="00965A93" w:rsidP="0064090B">
            <w:pPr>
              <w:pStyle w:val="List1"/>
              <w:rPr>
                <w:rFonts w:cs="Arial"/>
              </w:rPr>
            </w:pPr>
          </w:p>
        </w:tc>
        <w:tc>
          <w:tcPr>
            <w:tcW w:w="9213" w:type="dxa"/>
            <w:tcMar>
              <w:top w:w="57" w:type="dxa"/>
              <w:left w:w="57" w:type="dxa"/>
              <w:bottom w:w="57" w:type="dxa"/>
              <w:right w:w="57" w:type="dxa"/>
            </w:tcMar>
            <w:vAlign w:val="center"/>
          </w:tcPr>
          <w:p w14:paraId="049C3CED" w14:textId="66346318" w:rsidR="00965A93" w:rsidRPr="00235458" w:rsidRDefault="00D12D2A" w:rsidP="008D69FD">
            <w:pPr>
              <w:pStyle w:val="BodyText"/>
              <w:rPr>
                <w:rFonts w:cs="Arial"/>
              </w:rPr>
            </w:pPr>
            <w:r>
              <w:rPr>
                <w:rFonts w:cs="Arial"/>
              </w:rPr>
              <w:t>A</w:t>
            </w:r>
            <w:r w:rsidR="00566C01" w:rsidRPr="00566C01">
              <w:rPr>
                <w:rFonts w:cs="Arial"/>
              </w:rPr>
              <w:t xml:space="preserve"> </w:t>
            </w:r>
            <w:r w:rsidR="008D69FD">
              <w:rPr>
                <w:rFonts w:cs="Arial"/>
              </w:rPr>
              <w:t xml:space="preserve">standard </w:t>
            </w:r>
            <w:r w:rsidR="00566C01" w:rsidRPr="00566C01">
              <w:rPr>
                <w:rFonts w:cs="Arial"/>
              </w:rPr>
              <w:t xml:space="preserve">software defined </w:t>
            </w:r>
            <w:r w:rsidR="00566C01">
              <w:rPr>
                <w:rFonts w:cs="Arial"/>
              </w:rPr>
              <w:t xml:space="preserve">communications </w:t>
            </w:r>
            <w:r w:rsidR="00566C01" w:rsidRPr="00566C01">
              <w:rPr>
                <w:rFonts w:cs="Arial"/>
              </w:rPr>
              <w:t>receiver</w:t>
            </w:r>
            <w:r w:rsidR="006C09E5">
              <w:rPr>
                <w:rFonts w:cs="Arial"/>
              </w:rPr>
              <w:t>/ transceiver</w:t>
            </w:r>
            <w:r w:rsidR="00566C01" w:rsidRPr="00566C01">
              <w:rPr>
                <w:rFonts w:cs="Arial"/>
              </w:rPr>
              <w:t xml:space="preserve"> that will operate with vario</w:t>
            </w:r>
            <w:r w:rsidR="00566C01">
              <w:rPr>
                <w:rFonts w:cs="Arial"/>
              </w:rPr>
              <w:t>us systems across several bands</w:t>
            </w:r>
            <w:r>
              <w:rPr>
                <w:rFonts w:cs="Arial"/>
              </w:rPr>
              <w:t xml:space="preserve"> </w:t>
            </w:r>
            <w:r w:rsidR="006C09E5" w:rsidRPr="006C09E5">
              <w:rPr>
                <w:rFonts w:cs="Arial"/>
              </w:rPr>
              <w:t xml:space="preserve">could have operational and </w:t>
            </w:r>
            <w:r w:rsidR="008D69FD">
              <w:rPr>
                <w:rFonts w:cs="Arial"/>
              </w:rPr>
              <w:t>economic</w:t>
            </w:r>
            <w:r w:rsidR="006C09E5" w:rsidRPr="006C09E5">
              <w:rPr>
                <w:rFonts w:cs="Arial"/>
              </w:rPr>
              <w:t xml:space="preserve"> advantages</w:t>
            </w:r>
          </w:p>
        </w:tc>
      </w:tr>
      <w:tr w:rsidR="0061152F" w:rsidRPr="00824B16" w14:paraId="4A8B142B" w14:textId="77777777" w:rsidTr="0064090B">
        <w:tc>
          <w:tcPr>
            <w:tcW w:w="483" w:type="dxa"/>
            <w:tcMar>
              <w:top w:w="57" w:type="dxa"/>
              <w:left w:w="57" w:type="dxa"/>
              <w:bottom w:w="57" w:type="dxa"/>
              <w:right w:w="57" w:type="dxa"/>
            </w:tcMar>
            <w:vAlign w:val="center"/>
          </w:tcPr>
          <w:p w14:paraId="24D5C4C8" w14:textId="77777777" w:rsidR="0061152F" w:rsidRPr="00235458" w:rsidRDefault="0061152F" w:rsidP="0064090B">
            <w:pPr>
              <w:pStyle w:val="List1"/>
              <w:rPr>
                <w:rFonts w:cs="Arial"/>
              </w:rPr>
            </w:pPr>
          </w:p>
        </w:tc>
        <w:tc>
          <w:tcPr>
            <w:tcW w:w="9213" w:type="dxa"/>
            <w:tcMar>
              <w:top w:w="57" w:type="dxa"/>
              <w:left w:w="57" w:type="dxa"/>
              <w:bottom w:w="57" w:type="dxa"/>
              <w:right w:w="57" w:type="dxa"/>
            </w:tcMar>
            <w:vAlign w:val="center"/>
          </w:tcPr>
          <w:p w14:paraId="37EAECCC" w14:textId="6BE8CB0D" w:rsidR="0061152F" w:rsidRDefault="0061152F" w:rsidP="0061152F">
            <w:pPr>
              <w:pStyle w:val="BodyText"/>
              <w:rPr>
                <w:rFonts w:cs="Arial"/>
              </w:rPr>
            </w:pPr>
            <w:r>
              <w:rPr>
                <w:rFonts w:cs="Arial"/>
              </w:rPr>
              <w:t>S</w:t>
            </w:r>
            <w:r w:rsidRPr="0061152F">
              <w:rPr>
                <w:rFonts w:cs="Arial"/>
              </w:rPr>
              <w:t>ystem</w:t>
            </w:r>
            <w:r>
              <w:rPr>
                <w:rFonts w:cs="Arial"/>
              </w:rPr>
              <w:t>s such as the Maritime Cloud and Arctic Web</w:t>
            </w:r>
            <w:r w:rsidRPr="0061152F">
              <w:rPr>
                <w:rFonts w:cs="Arial"/>
              </w:rPr>
              <w:t xml:space="preserve"> should be developed to reliably deliver </w:t>
            </w:r>
            <w:r>
              <w:rPr>
                <w:rFonts w:cs="Arial"/>
              </w:rPr>
              <w:t>e-Navigation information</w:t>
            </w:r>
            <w:r w:rsidRPr="0061152F">
              <w:rPr>
                <w:rFonts w:cs="Arial"/>
              </w:rPr>
              <w:t xml:space="preserve"> to the navigator in near real time</w:t>
            </w:r>
          </w:p>
        </w:tc>
      </w:tr>
      <w:tr w:rsidR="00B43ADA" w:rsidRPr="00824B16" w14:paraId="0935BE8B" w14:textId="77777777" w:rsidTr="0064090B">
        <w:tc>
          <w:tcPr>
            <w:tcW w:w="483" w:type="dxa"/>
            <w:tcMar>
              <w:top w:w="57" w:type="dxa"/>
              <w:left w:w="57" w:type="dxa"/>
              <w:bottom w:w="57" w:type="dxa"/>
              <w:right w:w="57" w:type="dxa"/>
            </w:tcMar>
            <w:vAlign w:val="center"/>
          </w:tcPr>
          <w:p w14:paraId="088B22C5" w14:textId="77777777" w:rsidR="00B43ADA" w:rsidRPr="00235458" w:rsidRDefault="00B43ADA" w:rsidP="0064090B">
            <w:pPr>
              <w:pStyle w:val="List1"/>
              <w:rPr>
                <w:rFonts w:cs="Arial"/>
              </w:rPr>
            </w:pPr>
          </w:p>
        </w:tc>
        <w:tc>
          <w:tcPr>
            <w:tcW w:w="9213" w:type="dxa"/>
            <w:tcMar>
              <w:top w:w="57" w:type="dxa"/>
              <w:left w:w="57" w:type="dxa"/>
              <w:bottom w:w="57" w:type="dxa"/>
              <w:right w:w="57" w:type="dxa"/>
            </w:tcMar>
            <w:vAlign w:val="center"/>
          </w:tcPr>
          <w:p w14:paraId="5CC1931E" w14:textId="746C2482" w:rsidR="00B43ADA" w:rsidRDefault="00B43ADA" w:rsidP="00B43ADA">
            <w:pPr>
              <w:pStyle w:val="BodyText"/>
              <w:rPr>
                <w:rFonts w:cs="Arial"/>
              </w:rPr>
            </w:pPr>
            <w:r>
              <w:rPr>
                <w:rFonts w:cs="Arial"/>
              </w:rPr>
              <w:t>Networks of local operatives could be developed to efficiently maintain remote AtoN infrastructure</w:t>
            </w:r>
          </w:p>
        </w:tc>
      </w:tr>
    </w:tbl>
    <w:p w14:paraId="79AE7F41" w14:textId="77777777" w:rsidR="00F059CE" w:rsidRPr="00824B16" w:rsidRDefault="00F059CE" w:rsidP="00297E90">
      <w:pPr>
        <w:pStyle w:val="BodyText"/>
        <w:rPr>
          <w:highlight w:val="yellow"/>
        </w:rPr>
      </w:pPr>
    </w:p>
    <w:p w14:paraId="29029E37" w14:textId="77777777" w:rsidR="005A0C13" w:rsidRPr="00824B16" w:rsidRDefault="005A0C13" w:rsidP="005A0C13">
      <w:pPr>
        <w:pStyle w:val="BodyText"/>
        <w:rPr>
          <w:highlight w:val="yellow"/>
        </w:rPr>
      </w:pPr>
    </w:p>
    <w:p w14:paraId="647C652B" w14:textId="77777777" w:rsidR="005A0C13" w:rsidRPr="00824B16" w:rsidRDefault="005A0C13" w:rsidP="00F059CE">
      <w:pPr>
        <w:rPr>
          <w:rFonts w:cs="Arial"/>
          <w:highlight w:val="yellow"/>
        </w:rPr>
      </w:pPr>
    </w:p>
    <w:p w14:paraId="63465ADF" w14:textId="77777777" w:rsidR="009A76F0" w:rsidRPr="00824B16" w:rsidRDefault="009A76F0" w:rsidP="00F059CE">
      <w:pPr>
        <w:rPr>
          <w:rFonts w:cs="Arial"/>
          <w:highlight w:val="yellow"/>
        </w:rPr>
        <w:sectPr w:rsidR="009A76F0" w:rsidRPr="00824B16" w:rsidSect="00DB52C0">
          <w:headerReference w:type="first" r:id="rId20"/>
          <w:footerReference w:type="first" r:id="rId21"/>
          <w:pgSz w:w="11906" w:h="16838"/>
          <w:pgMar w:top="1134" w:right="1134" w:bottom="1134" w:left="1134" w:header="567" w:footer="567" w:gutter="0"/>
          <w:cols w:space="708"/>
          <w:titlePg/>
          <w:docGrid w:linePitch="360"/>
        </w:sectPr>
      </w:pPr>
    </w:p>
    <w:p w14:paraId="716ECB28" w14:textId="1077EB76" w:rsidR="004D268C" w:rsidRPr="00690D08" w:rsidRDefault="004D268C" w:rsidP="004D268C">
      <w:pPr>
        <w:pStyle w:val="Annex"/>
      </w:pPr>
      <w:bookmarkStart w:id="140" w:name="_Ref359595689"/>
      <w:bookmarkStart w:id="141" w:name="_Toc368665241"/>
      <w:bookmarkStart w:id="142" w:name="_Toc368834571"/>
      <w:r w:rsidRPr="00CE0A24">
        <w:lastRenderedPageBreak/>
        <w:t>Acti</w:t>
      </w:r>
      <w:r w:rsidRPr="00690D08">
        <w:t>ons arising from the workshop</w:t>
      </w:r>
      <w:bookmarkEnd w:id="140"/>
      <w:bookmarkEnd w:id="141"/>
      <w:bookmarkEnd w:id="142"/>
    </w:p>
    <w:p w14:paraId="7653FB52" w14:textId="77777777" w:rsidR="00F056DD" w:rsidRPr="00690D08" w:rsidRDefault="00F056DD" w:rsidP="00F056DD">
      <w:pPr>
        <w:pStyle w:val="BodyText"/>
        <w:rPr>
          <w:i/>
          <w:color w:val="0000FF"/>
          <w:sz w:val="28"/>
          <w:szCs w:val="28"/>
        </w:rPr>
      </w:pPr>
      <w:r w:rsidRPr="00690D08">
        <w:rPr>
          <w:i/>
          <w:color w:val="0000FF"/>
          <w:sz w:val="28"/>
          <w:szCs w:val="28"/>
        </w:rPr>
        <w:t>Actions for the Secretariat</w:t>
      </w:r>
    </w:p>
    <w:p w14:paraId="58AADA93" w14:textId="77777777" w:rsidR="007B2A16" w:rsidRDefault="00665E8A">
      <w:pPr>
        <w:pStyle w:val="TableofFigures"/>
        <w:rPr>
          <w:rFonts w:asciiTheme="minorHAnsi" w:eastAsiaTheme="minorEastAsia" w:hAnsiTheme="minorHAnsi" w:cstheme="minorBidi"/>
          <w:noProof/>
          <w:lang w:val="en-IE" w:eastAsia="en-IE"/>
        </w:rPr>
      </w:pPr>
      <w:r w:rsidRPr="00690D08">
        <w:fldChar w:fldCharType="begin"/>
      </w:r>
      <w:r w:rsidRPr="00690D08">
        <w:instrText xml:space="preserve"> TOC \t "Action IALA" \c </w:instrText>
      </w:r>
      <w:r w:rsidRPr="00690D08">
        <w:fldChar w:fldCharType="separate"/>
      </w:r>
      <w:r w:rsidR="007B2A16">
        <w:rPr>
          <w:noProof/>
        </w:rPr>
        <w:t>The IALA Secretariat is requested to incorporate the updated sections of the draft Guideline on Providing AtoN Services in Polar Regions into the master version of the guideline and forward to EEP21.</w:t>
      </w:r>
      <w:r w:rsidR="007B2A16">
        <w:rPr>
          <w:noProof/>
        </w:rPr>
        <w:tab/>
      </w:r>
      <w:r w:rsidR="007B2A16">
        <w:rPr>
          <w:noProof/>
        </w:rPr>
        <w:fldChar w:fldCharType="begin"/>
      </w:r>
      <w:r w:rsidR="007B2A16">
        <w:rPr>
          <w:noProof/>
        </w:rPr>
        <w:instrText xml:space="preserve"> PAGEREF _Toc368834700 \h </w:instrText>
      </w:r>
      <w:r w:rsidR="007B2A16">
        <w:rPr>
          <w:noProof/>
        </w:rPr>
      </w:r>
      <w:r w:rsidR="007B2A16">
        <w:rPr>
          <w:noProof/>
        </w:rPr>
        <w:fldChar w:fldCharType="separate"/>
      </w:r>
      <w:r w:rsidR="007B2A16">
        <w:rPr>
          <w:noProof/>
        </w:rPr>
        <w:t>15</w:t>
      </w:r>
      <w:r w:rsidR="007B2A16">
        <w:rPr>
          <w:noProof/>
        </w:rPr>
        <w:fldChar w:fldCharType="end"/>
      </w:r>
    </w:p>
    <w:p w14:paraId="2D90187D" w14:textId="77777777" w:rsidR="007B2A16" w:rsidRDefault="007B2A16">
      <w:pPr>
        <w:pStyle w:val="TableofFigures"/>
        <w:rPr>
          <w:rFonts w:asciiTheme="minorHAnsi" w:eastAsiaTheme="minorEastAsia" w:hAnsiTheme="minorHAnsi" w:cstheme="minorBidi"/>
          <w:noProof/>
          <w:lang w:val="en-IE" w:eastAsia="en-IE"/>
        </w:rPr>
      </w:pPr>
      <w:r>
        <w:rPr>
          <w:noProof/>
        </w:rPr>
        <w:t>The IALA Secretariat is requested to update the IALA dictionary with definitions used in the IALA Guildeline on Providing AtoN Services in Polar Regions.</w:t>
      </w:r>
      <w:r>
        <w:rPr>
          <w:noProof/>
        </w:rPr>
        <w:tab/>
      </w:r>
      <w:r>
        <w:rPr>
          <w:noProof/>
        </w:rPr>
        <w:fldChar w:fldCharType="begin"/>
      </w:r>
      <w:r>
        <w:rPr>
          <w:noProof/>
        </w:rPr>
        <w:instrText xml:space="preserve"> PAGEREF _Toc368834701 \h </w:instrText>
      </w:r>
      <w:r>
        <w:rPr>
          <w:noProof/>
        </w:rPr>
      </w:r>
      <w:r>
        <w:rPr>
          <w:noProof/>
        </w:rPr>
        <w:fldChar w:fldCharType="separate"/>
      </w:r>
      <w:r>
        <w:rPr>
          <w:noProof/>
        </w:rPr>
        <w:t>15</w:t>
      </w:r>
      <w:r>
        <w:rPr>
          <w:noProof/>
        </w:rPr>
        <w:fldChar w:fldCharType="end"/>
      </w:r>
    </w:p>
    <w:p w14:paraId="3EF331B3" w14:textId="67698CCD" w:rsidR="00F056DD" w:rsidRPr="00690D08" w:rsidRDefault="00665E8A" w:rsidP="00047230">
      <w:pPr>
        <w:pStyle w:val="BodyText"/>
      </w:pPr>
      <w:r w:rsidRPr="00690D08">
        <w:fldChar w:fldCharType="end"/>
      </w:r>
    </w:p>
    <w:p w14:paraId="2721FD8C" w14:textId="2D966389" w:rsidR="00F056DD" w:rsidRPr="00690D08" w:rsidRDefault="00F056DD" w:rsidP="00F056DD">
      <w:pPr>
        <w:pStyle w:val="BodyText"/>
        <w:rPr>
          <w:i/>
          <w:color w:val="0000FF"/>
          <w:sz w:val="28"/>
          <w:szCs w:val="28"/>
        </w:rPr>
      </w:pPr>
      <w:r w:rsidRPr="00690D08">
        <w:rPr>
          <w:i/>
          <w:color w:val="0000FF"/>
          <w:sz w:val="28"/>
          <w:szCs w:val="28"/>
        </w:rPr>
        <w:t xml:space="preserve">Actions for </w:t>
      </w:r>
      <w:r w:rsidR="00665E8A" w:rsidRPr="00690D08">
        <w:rPr>
          <w:i/>
          <w:color w:val="0000FF"/>
          <w:sz w:val="28"/>
          <w:szCs w:val="28"/>
        </w:rPr>
        <w:t>Delegates</w:t>
      </w:r>
    </w:p>
    <w:p w14:paraId="4274A8AE" w14:textId="36933BFF" w:rsidR="004D268C" w:rsidRPr="004D268C" w:rsidRDefault="00466D63" w:rsidP="00F056DD">
      <w:pPr>
        <w:pStyle w:val="BodyText"/>
      </w:pPr>
      <w:r>
        <w:t>None</w:t>
      </w:r>
    </w:p>
    <w:sectPr w:rsidR="004D268C" w:rsidRPr="004D268C" w:rsidSect="00DB52C0">
      <w:headerReference w:type="first" r:id="rId22"/>
      <w:footerReference w:type="first" r:id="rId23"/>
      <w:pgSz w:w="11906" w:h="16838"/>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BCFE52" w14:textId="77777777" w:rsidR="0089316A" w:rsidRDefault="0089316A" w:rsidP="00D319DD">
      <w:r>
        <w:separator/>
      </w:r>
    </w:p>
  </w:endnote>
  <w:endnote w:type="continuationSeparator" w:id="0">
    <w:p w14:paraId="0CD3372E" w14:textId="77777777" w:rsidR="0089316A" w:rsidRDefault="0089316A"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B6161D" w:rsidRPr="00523774" w:rsidRDefault="00B6161D" w:rsidP="00523774">
    <w:pPr>
      <w:pStyle w:val="Footer"/>
      <w:jc w:val="center"/>
    </w:pPr>
    <w:r w:rsidRPr="00523774">
      <w:t xml:space="preserve">Page </w:t>
    </w:r>
    <w:r>
      <w:fldChar w:fldCharType="begin"/>
    </w:r>
    <w:r>
      <w:instrText xml:space="preserve"> PAGE </w:instrText>
    </w:r>
    <w:r>
      <w:fldChar w:fldCharType="separate"/>
    </w:r>
    <w:r w:rsidR="003903F0">
      <w:rPr>
        <w:noProof/>
      </w:rPr>
      <w:t>2</w:t>
    </w:r>
    <w:r>
      <w:rPr>
        <w:noProof/>
      </w:rPr>
      <w:fldChar w:fldCharType="end"/>
    </w:r>
    <w:r w:rsidRPr="00523774">
      <w:t xml:space="preserve"> of </w:t>
    </w:r>
    <w:fldSimple w:instr=" NUMPAGES  ">
      <w:r w:rsidR="003903F0">
        <w:rPr>
          <w:noProof/>
        </w:rPr>
        <w:t>32</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B6161D" w:rsidRDefault="00B6161D"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3903F0">
      <w:rPr>
        <w:rStyle w:val="PageNumber"/>
        <w:noProof/>
      </w:rPr>
      <w:t>24</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65143" w14:textId="53785BC1" w:rsidR="00B6161D" w:rsidRDefault="00B6161D">
    <w:pPr>
      <w:pStyle w:val="Footer"/>
    </w:pPr>
    <w:r>
      <w:tab/>
    </w:r>
    <w:r w:rsidRPr="00523774">
      <w:t xml:space="preserve">Page </w:t>
    </w:r>
    <w:r>
      <w:fldChar w:fldCharType="begin"/>
    </w:r>
    <w:r>
      <w:instrText xml:space="preserve"> PAGE </w:instrText>
    </w:r>
    <w:r>
      <w:fldChar w:fldCharType="separate"/>
    </w:r>
    <w:r w:rsidR="003903F0">
      <w:rPr>
        <w:noProof/>
      </w:rPr>
      <w:t>28</w:t>
    </w:r>
    <w:r>
      <w:rPr>
        <w:noProof/>
      </w:rPr>
      <w:fldChar w:fldCharType="end"/>
    </w:r>
    <w:r w:rsidRPr="00523774">
      <w:t xml:space="preserve"> of </w:t>
    </w:r>
    <w:fldSimple w:instr=" NUMPAGES  ">
      <w:r w:rsidR="003903F0">
        <w:rPr>
          <w:noProof/>
        </w:rPr>
        <w:t>32</w:t>
      </w:r>
    </w:fldSimple>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E9BA3" w14:textId="4B64EB95" w:rsidR="00B6161D" w:rsidRDefault="00B6161D" w:rsidP="00060A29">
    <w:pPr>
      <w:pStyle w:val="Footer"/>
    </w:pPr>
    <w:r>
      <w:tab/>
    </w:r>
    <w:r w:rsidRPr="00523774">
      <w:t xml:space="preserve">Page </w:t>
    </w:r>
    <w:r>
      <w:fldChar w:fldCharType="begin"/>
    </w:r>
    <w:r>
      <w:instrText xml:space="preserve"> PAGE </w:instrText>
    </w:r>
    <w:r>
      <w:fldChar w:fldCharType="separate"/>
    </w:r>
    <w:r w:rsidR="003903F0">
      <w:rPr>
        <w:noProof/>
      </w:rPr>
      <w:t>29</w:t>
    </w:r>
    <w:r>
      <w:rPr>
        <w:noProof/>
      </w:rPr>
      <w:fldChar w:fldCharType="end"/>
    </w:r>
    <w:r w:rsidRPr="00523774">
      <w:t xml:space="preserve"> of </w:t>
    </w:r>
    <w:fldSimple w:instr=" NUMPAGES  ">
      <w:r w:rsidR="003903F0">
        <w:rPr>
          <w:noProof/>
        </w:rPr>
        <w:t>32</w:t>
      </w:r>
    </w:fldSimple>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B6161D" w:rsidRDefault="00B6161D">
    <w:pPr>
      <w:pStyle w:val="Footer"/>
    </w:pPr>
    <w:r>
      <w:tab/>
    </w:r>
    <w:r w:rsidRPr="00523774">
      <w:t xml:space="preserve">Page </w:t>
    </w:r>
    <w:r>
      <w:fldChar w:fldCharType="begin"/>
    </w:r>
    <w:r>
      <w:instrText xml:space="preserve"> PAGE </w:instrText>
    </w:r>
    <w:r>
      <w:fldChar w:fldCharType="separate"/>
    </w:r>
    <w:r w:rsidR="003903F0">
      <w:rPr>
        <w:noProof/>
      </w:rPr>
      <w:t>32</w:t>
    </w:r>
    <w:r>
      <w:rPr>
        <w:noProof/>
      </w:rPr>
      <w:fldChar w:fldCharType="end"/>
    </w:r>
    <w:r w:rsidRPr="00523774">
      <w:t xml:space="preserve"> of </w:t>
    </w:r>
    <w:fldSimple w:instr=" NUMPAGES  ">
      <w:r w:rsidR="003903F0">
        <w:rPr>
          <w:noProof/>
        </w:rPr>
        <w:t>32</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B0F956" w14:textId="77777777" w:rsidR="0089316A" w:rsidRDefault="0089316A" w:rsidP="00D319DD">
      <w:r>
        <w:separator/>
      </w:r>
    </w:p>
  </w:footnote>
  <w:footnote w:type="continuationSeparator" w:id="0">
    <w:p w14:paraId="35CED5DA" w14:textId="77777777" w:rsidR="0089316A" w:rsidRDefault="0089316A"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0F741E55" w:rsidR="00B6161D" w:rsidRPr="003F3641" w:rsidRDefault="00B6161D" w:rsidP="004B167A">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824B16">
      <w:t xml:space="preserve">Challenges of Providing AtoN Services in Polar Regions </w:t>
    </w:r>
    <w:r>
      <w:rPr>
        <w:rFonts w:cs="Arial"/>
      </w:rPr>
      <w:t>– Report</w:t>
    </w:r>
  </w:p>
  <w:p w14:paraId="1EFA5A99" w14:textId="77777777" w:rsidR="00B6161D" w:rsidRDefault="00B6161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DC84D4" w14:textId="11DA6033" w:rsidR="00880C81" w:rsidRPr="00880C81" w:rsidRDefault="00880C81" w:rsidP="00880C81">
    <w:pPr>
      <w:pStyle w:val="Header"/>
      <w:jc w:val="right"/>
      <w:rPr>
        <w:lang w:val="en-US"/>
      </w:rPr>
    </w:pPr>
    <w:r>
      <w:rPr>
        <w:lang w:val="en-US"/>
      </w:rPr>
      <w:t>EEP21-8.6.2</w:t>
    </w:r>
    <w:r w:rsidR="003903F0">
      <w:rPr>
        <w:lang w:val="en-US"/>
      </w:rPr>
      <w:t xml:space="preserve"> v1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58D7AC" w14:textId="77777777" w:rsidR="00B6161D" w:rsidRPr="003F3641" w:rsidRDefault="00B6161D" w:rsidP="004B167A">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1056DBFF" w14:textId="77777777" w:rsidR="00B6161D" w:rsidRDefault="00B6161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6DA01194" w:rsidR="00B6161D" w:rsidRPr="003F3641" w:rsidRDefault="00B6161D" w:rsidP="00E74BA5">
    <w:pPr>
      <w:pStyle w:val="Header"/>
      <w:pBdr>
        <w:bottom w:val="single" w:sz="4" w:space="1" w:color="auto"/>
      </w:pBdr>
      <w:ind w:right="-1"/>
      <w:jc w:val="center"/>
      <w:rPr>
        <w:rFonts w:cs="Arial"/>
      </w:rPr>
    </w:pPr>
    <w:r>
      <w:t>I</w:t>
    </w:r>
    <w:r>
      <w:rPr>
        <w:rFonts w:cs="Arial"/>
      </w:rPr>
      <w:t xml:space="preserve">ALA </w:t>
    </w:r>
    <w:r w:rsidRPr="00795959">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63A5024D" w14:textId="77777777" w:rsidR="00B6161D" w:rsidRDefault="00B6161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6D348" w14:textId="344F40A7" w:rsidR="00B6161D" w:rsidRPr="003F3641" w:rsidRDefault="00B6161D" w:rsidP="001C5EC7">
    <w:pPr>
      <w:pStyle w:val="Header"/>
      <w:pBdr>
        <w:bottom w:val="single" w:sz="4" w:space="1" w:color="auto"/>
      </w:pBdr>
      <w:ind w:right="-1"/>
      <w:jc w:val="center"/>
      <w:rPr>
        <w:rFonts w:cs="Arial"/>
      </w:rPr>
    </w:pPr>
    <w:r>
      <w:t>I</w:t>
    </w:r>
    <w:r>
      <w:rPr>
        <w:rFonts w:cs="Arial"/>
      </w:rPr>
      <w:t xml:space="preserve">ALA </w:t>
    </w:r>
    <w:r w:rsidRPr="00A13557">
      <w:rPr>
        <w:rFonts w:cs="Arial"/>
      </w:rPr>
      <w:t>Workshop</w:t>
    </w:r>
    <w:r>
      <w:rPr>
        <w:rFonts w:cs="Arial"/>
      </w:rPr>
      <w:t xml:space="preserve"> on </w:t>
    </w:r>
    <w:r w:rsidRPr="000B471A">
      <w:t>D</w:t>
    </w:r>
    <w:r>
      <w:t>eveloping</w:t>
    </w:r>
    <w:r w:rsidRPr="000B471A">
      <w:t xml:space="preserve"> S-100 Product Specifications for e-Navigation</w:t>
    </w:r>
    <w:r>
      <w:rPr>
        <w:rFonts w:cs="Arial"/>
      </w:rPr>
      <w:t xml:space="preserve"> – Report</w:t>
    </w:r>
  </w:p>
  <w:p w14:paraId="11538EFF" w14:textId="4B581B29" w:rsidR="00B6161D" w:rsidRDefault="00B6161D" w:rsidP="001C5EC7">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028A9" w14:textId="40485F19" w:rsidR="00B6161D" w:rsidRPr="003F3641" w:rsidRDefault="00B6161D" w:rsidP="001C5EC7">
    <w:pPr>
      <w:pStyle w:val="Header"/>
      <w:pBdr>
        <w:bottom w:val="single" w:sz="4" w:space="1" w:color="auto"/>
      </w:pBdr>
      <w:ind w:right="-1"/>
      <w:jc w:val="center"/>
      <w:rPr>
        <w:rFonts w:cs="Arial"/>
      </w:rPr>
    </w:pPr>
    <w:r>
      <w:t>I</w:t>
    </w:r>
    <w:r>
      <w:rPr>
        <w:rFonts w:cs="Arial"/>
      </w:rPr>
      <w:t xml:space="preserve">ALA Workshop on </w:t>
    </w:r>
    <w:r w:rsidRPr="000B471A">
      <w:t>D</w:t>
    </w:r>
    <w:r>
      <w:t>eveloping</w:t>
    </w:r>
    <w:r w:rsidRPr="000B471A">
      <w:t xml:space="preserve"> S-100 Product Specifications for e-Navigation</w:t>
    </w:r>
    <w:r>
      <w:rPr>
        <w:rFonts w:cs="Arial"/>
      </w:rPr>
      <w:t xml:space="preserve"> – Report</w:t>
    </w:r>
  </w:p>
  <w:p w14:paraId="1E74E411" w14:textId="77777777" w:rsidR="00B6161D" w:rsidRDefault="00B6161D" w:rsidP="001C5EC7">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688D5" w14:textId="0E4E1435" w:rsidR="00B6161D" w:rsidRPr="003F3641" w:rsidRDefault="00B6161D" w:rsidP="001C5EC7">
    <w:pPr>
      <w:pStyle w:val="Header"/>
      <w:pBdr>
        <w:bottom w:val="single" w:sz="4" w:space="1" w:color="auto"/>
      </w:pBdr>
      <w:ind w:right="-1"/>
      <w:jc w:val="center"/>
      <w:rPr>
        <w:rFonts w:cs="Arial"/>
      </w:rPr>
    </w:pPr>
    <w:r>
      <w:t>I</w:t>
    </w:r>
    <w:r>
      <w:rPr>
        <w:rFonts w:cs="Arial"/>
      </w:rPr>
      <w:t xml:space="preserve">ALA Workshop on </w:t>
    </w:r>
    <w:r w:rsidRPr="000B471A">
      <w:t>D</w:t>
    </w:r>
    <w:r>
      <w:t>eveloping</w:t>
    </w:r>
    <w:r w:rsidRPr="000B471A">
      <w:t xml:space="preserve"> S-100 Product Specifications for e-Navigation</w:t>
    </w:r>
    <w:r>
      <w:rPr>
        <w:rFonts w:cs="Arial"/>
      </w:rPr>
      <w:t xml:space="preserve"> – Report</w:t>
    </w:r>
  </w:p>
  <w:p w14:paraId="1E7C0DFA" w14:textId="77777777" w:rsidR="00B6161D" w:rsidRDefault="00B6161D"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8E151B4"/>
    <w:multiLevelType w:val="hybridMultilevel"/>
    <w:tmpl w:val="378A17FC"/>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19C37E91"/>
    <w:multiLevelType w:val="multilevel"/>
    <w:tmpl w:val="A2D2F56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9C855D4"/>
    <w:multiLevelType w:val="hybridMultilevel"/>
    <w:tmpl w:val="42BC875C"/>
    <w:lvl w:ilvl="0" w:tplc="DBEA42B2">
      <w:start w:val="1"/>
      <w:numFmt w:val="decimal"/>
      <w:lvlText w:val="%1"/>
      <w:lvlJc w:val="left"/>
      <w:pPr>
        <w:ind w:left="785" w:hanging="360"/>
      </w:pPr>
      <w:rPr>
        <w:rFonts w:ascii="Arial" w:hAnsi="Arial"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9">
    <w:nsid w:val="1A3215CA"/>
    <w:multiLevelType w:val="hybridMultilevel"/>
    <w:tmpl w:val="473C1FEE"/>
    <w:lvl w:ilvl="0" w:tplc="9348D49E">
      <w:start w:val="1"/>
      <w:numFmt w:val="bullet"/>
      <w:pStyle w:val="Bullet6"/>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DA649E"/>
    <w:multiLevelType w:val="hybridMultilevel"/>
    <w:tmpl w:val="AE487AA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0927DE"/>
    <w:multiLevelType w:val="hybridMultilevel"/>
    <w:tmpl w:val="822E9F8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2A135893"/>
    <w:multiLevelType w:val="multilevel"/>
    <w:tmpl w:val="B4E42F90"/>
    <w:lvl w:ilvl="0">
      <w:start w:val="1"/>
      <w:numFmt w:val="decimal"/>
      <w:lvlText w:val="%1"/>
      <w:lvlJc w:val="left"/>
      <w:pPr>
        <w:ind w:left="360" w:hanging="360"/>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9">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35B63746"/>
    <w:multiLevelType w:val="hybridMultilevel"/>
    <w:tmpl w:val="822E9F8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4">
    <w:nsid w:val="44041789"/>
    <w:multiLevelType w:val="multilevel"/>
    <w:tmpl w:val="B4E42F90"/>
    <w:lvl w:ilvl="0">
      <w:start w:val="1"/>
      <w:numFmt w:val="decimal"/>
      <w:lvlText w:val="%1"/>
      <w:lvlJc w:val="left"/>
      <w:pPr>
        <w:ind w:left="360" w:hanging="360"/>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8">
    <w:nsid w:val="4BC63137"/>
    <w:multiLevelType w:val="hybridMultilevel"/>
    <w:tmpl w:val="A726D54C"/>
    <w:lvl w:ilvl="0" w:tplc="79EA69E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01183D60">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29">
    <w:nsid w:val="4C5D4CFD"/>
    <w:multiLevelType w:val="hybridMultilevel"/>
    <w:tmpl w:val="822E9F8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nsid w:val="4EEC6DE5"/>
    <w:multiLevelType w:val="hybridMultilevel"/>
    <w:tmpl w:val="69BEFF8A"/>
    <w:lvl w:ilvl="0" w:tplc="E8D6E140">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2">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5CE20377"/>
    <w:multiLevelType w:val="multilevel"/>
    <w:tmpl w:val="A2D2F56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5">
    <w:nsid w:val="60585238"/>
    <w:multiLevelType w:val="multilevel"/>
    <w:tmpl w:val="96EC85A4"/>
    <w:lvl w:ilvl="0">
      <w:start w:val="1"/>
      <w:numFmt w:val="upperLetter"/>
      <w:pStyle w:val="Annex"/>
      <w:lvlText w:val="ANNEX %1"/>
      <w:lvlJc w:val="left"/>
      <w:pPr>
        <w:ind w:left="1701" w:hanging="1701"/>
      </w:pPr>
      <w:rPr>
        <w:rFonts w:ascii="Arial Bold" w:hAnsi="Arial Bold" w:cs="Times New Roman" w:hint="default"/>
        <w:b/>
        <w:bCs/>
        <w:i w:val="0"/>
        <w:iCs w:val="0"/>
        <w:caps w:val="0"/>
        <w:smallCaps w:val="0"/>
        <w:strike w:val="0"/>
        <w:dstrike w:val="0"/>
        <w:outline w:val="0"/>
        <w:shadow w:val="0"/>
        <w:emboss w:val="0"/>
        <w:imprint w:val="0"/>
        <w:noProof w:val="0"/>
        <w:vanish w:val="0"/>
        <w:spacing w:val="0"/>
        <w:kern w:val="0"/>
        <w:position w:val="0"/>
        <w:sz w:val="28"/>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7">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8">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0">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1202F50"/>
    <w:multiLevelType w:val="hybridMultilevel"/>
    <w:tmpl w:val="822E9F8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2">
    <w:nsid w:val="72015086"/>
    <w:multiLevelType w:val="multilevel"/>
    <w:tmpl w:val="B4E42F90"/>
    <w:lvl w:ilvl="0">
      <w:start w:val="1"/>
      <w:numFmt w:val="decimal"/>
      <w:lvlText w:val="%1"/>
      <w:lvlJc w:val="left"/>
      <w:pPr>
        <w:ind w:left="360" w:hanging="360"/>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23"/>
  </w:num>
  <w:num w:numId="2">
    <w:abstractNumId w:val="12"/>
  </w:num>
  <w:num w:numId="3">
    <w:abstractNumId w:val="35"/>
  </w:num>
  <w:num w:numId="4">
    <w:abstractNumId w:val="26"/>
  </w:num>
  <w:num w:numId="5">
    <w:abstractNumId w:val="5"/>
  </w:num>
  <w:num w:numId="6">
    <w:abstractNumId w:val="39"/>
  </w:num>
  <w:num w:numId="7">
    <w:abstractNumId w:val="21"/>
  </w:num>
  <w:num w:numId="8">
    <w:abstractNumId w:val="13"/>
  </w:num>
  <w:num w:numId="9">
    <w:abstractNumId w:val="27"/>
  </w:num>
  <w:num w:numId="10">
    <w:abstractNumId w:val="25"/>
  </w:num>
  <w:num w:numId="11">
    <w:abstractNumId w:val="36"/>
  </w:num>
  <w:num w:numId="12">
    <w:abstractNumId w:val="7"/>
  </w:num>
  <w:num w:numId="13">
    <w:abstractNumId w:val="1"/>
  </w:num>
  <w:num w:numId="14">
    <w:abstractNumId w:val="0"/>
  </w:num>
  <w:num w:numId="15">
    <w:abstractNumId w:val="11"/>
  </w:num>
  <w:num w:numId="16">
    <w:abstractNumId w:val="31"/>
  </w:num>
  <w:num w:numId="17">
    <w:abstractNumId w:val="28"/>
  </w:num>
  <w:num w:numId="18">
    <w:abstractNumId w:val="2"/>
  </w:num>
  <w:num w:numId="19">
    <w:abstractNumId w:val="37"/>
  </w:num>
  <w:num w:numId="20">
    <w:abstractNumId w:val="15"/>
  </w:num>
  <w:num w:numId="21">
    <w:abstractNumId w:val="19"/>
  </w:num>
  <w:num w:numId="22">
    <w:abstractNumId w:val="3"/>
  </w:num>
  <w:num w:numId="23">
    <w:abstractNumId w:val="22"/>
  </w:num>
  <w:num w:numId="24">
    <w:abstractNumId w:val="6"/>
  </w:num>
  <w:num w:numId="25">
    <w:abstractNumId w:val="38"/>
  </w:num>
  <w:num w:numId="26">
    <w:abstractNumId w:val="30"/>
  </w:num>
  <w:num w:numId="27">
    <w:abstractNumId w:val="8"/>
  </w:num>
  <w:num w:numId="28">
    <w:abstractNumId w:val="8"/>
    <w:lvlOverride w:ilvl="0">
      <w:startOverride w:val="1"/>
    </w:lvlOverride>
  </w:num>
  <w:num w:numId="29">
    <w:abstractNumId w:val="24"/>
    <w:lvlOverride w:ilvl="0">
      <w:startOverride w:val="1"/>
    </w:lvlOverride>
  </w:num>
  <w:num w:numId="30">
    <w:abstractNumId w:val="32"/>
  </w:num>
  <w:num w:numId="31">
    <w:abstractNumId w:val="17"/>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num>
  <w:num w:numId="38">
    <w:abstractNumId w:val="40"/>
  </w:num>
  <w:num w:numId="39">
    <w:abstractNumId w:val="34"/>
  </w:num>
  <w:num w:numId="40">
    <w:abstractNumId w:val="18"/>
  </w:num>
  <w:num w:numId="41">
    <w:abstractNumId w:val="9"/>
  </w:num>
  <w:num w:numId="42">
    <w:abstractNumId w:val="10"/>
  </w:num>
  <w:num w:numId="43">
    <w:abstractNumId w:val="41"/>
  </w:num>
  <w:num w:numId="44">
    <w:abstractNumId w:val="20"/>
  </w:num>
  <w:num w:numId="45">
    <w:abstractNumId w:val="14"/>
  </w:num>
  <w:num w:numId="46">
    <w:abstractNumId w:val="29"/>
  </w:num>
  <w:num w:numId="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num>
  <w:num w:numId="49">
    <w:abstractNumId w:val="16"/>
  </w:num>
  <w:num w:numId="5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3"/>
  </w:num>
  <w:num w:numId="52">
    <w:abstractNumId w:val="4"/>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1D33"/>
    <w:rsid w:val="00002C5E"/>
    <w:rsid w:val="000030B0"/>
    <w:rsid w:val="00003397"/>
    <w:rsid w:val="00004B23"/>
    <w:rsid w:val="00004D75"/>
    <w:rsid w:val="00004EB8"/>
    <w:rsid w:val="00005C0E"/>
    <w:rsid w:val="00006D75"/>
    <w:rsid w:val="00007904"/>
    <w:rsid w:val="00011A8C"/>
    <w:rsid w:val="0001448C"/>
    <w:rsid w:val="000179E9"/>
    <w:rsid w:val="00017DF9"/>
    <w:rsid w:val="0002032D"/>
    <w:rsid w:val="00021374"/>
    <w:rsid w:val="0002345A"/>
    <w:rsid w:val="00023F65"/>
    <w:rsid w:val="00024352"/>
    <w:rsid w:val="000261B5"/>
    <w:rsid w:val="0003058C"/>
    <w:rsid w:val="00030F83"/>
    <w:rsid w:val="00033062"/>
    <w:rsid w:val="00036251"/>
    <w:rsid w:val="00036BF3"/>
    <w:rsid w:val="00036C2C"/>
    <w:rsid w:val="000431A0"/>
    <w:rsid w:val="00044102"/>
    <w:rsid w:val="00044E86"/>
    <w:rsid w:val="00046913"/>
    <w:rsid w:val="00046EC8"/>
    <w:rsid w:val="00047215"/>
    <w:rsid w:val="00047230"/>
    <w:rsid w:val="000505B7"/>
    <w:rsid w:val="0005127C"/>
    <w:rsid w:val="00053F5F"/>
    <w:rsid w:val="00057906"/>
    <w:rsid w:val="00060A29"/>
    <w:rsid w:val="00060BE4"/>
    <w:rsid w:val="00063B03"/>
    <w:rsid w:val="00066A9F"/>
    <w:rsid w:val="00067DF4"/>
    <w:rsid w:val="00071D45"/>
    <w:rsid w:val="00081D72"/>
    <w:rsid w:val="00081E80"/>
    <w:rsid w:val="00082122"/>
    <w:rsid w:val="00083658"/>
    <w:rsid w:val="00083F09"/>
    <w:rsid w:val="00085D16"/>
    <w:rsid w:val="00085D38"/>
    <w:rsid w:val="00087868"/>
    <w:rsid w:val="0009024C"/>
    <w:rsid w:val="000905D1"/>
    <w:rsid w:val="0009296D"/>
    <w:rsid w:val="00093C03"/>
    <w:rsid w:val="0009460B"/>
    <w:rsid w:val="000955BF"/>
    <w:rsid w:val="00096327"/>
    <w:rsid w:val="000A06F9"/>
    <w:rsid w:val="000A2548"/>
    <w:rsid w:val="000A5844"/>
    <w:rsid w:val="000A5C7F"/>
    <w:rsid w:val="000A6EF7"/>
    <w:rsid w:val="000A72D7"/>
    <w:rsid w:val="000B0DBF"/>
    <w:rsid w:val="000B172C"/>
    <w:rsid w:val="000B1772"/>
    <w:rsid w:val="000B26AD"/>
    <w:rsid w:val="000B2CEA"/>
    <w:rsid w:val="000B471A"/>
    <w:rsid w:val="000B4915"/>
    <w:rsid w:val="000B5F8B"/>
    <w:rsid w:val="000C01B3"/>
    <w:rsid w:val="000C04B5"/>
    <w:rsid w:val="000C0633"/>
    <w:rsid w:val="000C10E7"/>
    <w:rsid w:val="000C3035"/>
    <w:rsid w:val="000C4E2B"/>
    <w:rsid w:val="000C6B6A"/>
    <w:rsid w:val="000C78C8"/>
    <w:rsid w:val="000D03E4"/>
    <w:rsid w:val="000D15B0"/>
    <w:rsid w:val="000D2921"/>
    <w:rsid w:val="000D507F"/>
    <w:rsid w:val="000D57D1"/>
    <w:rsid w:val="000D5A40"/>
    <w:rsid w:val="000D5BE1"/>
    <w:rsid w:val="000D6F11"/>
    <w:rsid w:val="000E05E3"/>
    <w:rsid w:val="000E2BA2"/>
    <w:rsid w:val="000E30EE"/>
    <w:rsid w:val="000E587F"/>
    <w:rsid w:val="000E5DBC"/>
    <w:rsid w:val="000E7A0E"/>
    <w:rsid w:val="000F27DC"/>
    <w:rsid w:val="000F2D79"/>
    <w:rsid w:val="000F3C22"/>
    <w:rsid w:val="000F4AA7"/>
    <w:rsid w:val="000F664B"/>
    <w:rsid w:val="000F7864"/>
    <w:rsid w:val="00100B27"/>
    <w:rsid w:val="00102FBB"/>
    <w:rsid w:val="00103883"/>
    <w:rsid w:val="001041B0"/>
    <w:rsid w:val="00105DB0"/>
    <w:rsid w:val="00106CDC"/>
    <w:rsid w:val="001071E2"/>
    <w:rsid w:val="00107B8C"/>
    <w:rsid w:val="00107EF3"/>
    <w:rsid w:val="00110AEA"/>
    <w:rsid w:val="00111911"/>
    <w:rsid w:val="001122D8"/>
    <w:rsid w:val="001130BA"/>
    <w:rsid w:val="00115702"/>
    <w:rsid w:val="00117C4C"/>
    <w:rsid w:val="00121B72"/>
    <w:rsid w:val="00125C37"/>
    <w:rsid w:val="00125D98"/>
    <w:rsid w:val="00126DB2"/>
    <w:rsid w:val="001274D7"/>
    <w:rsid w:val="00130E42"/>
    <w:rsid w:val="001312B8"/>
    <w:rsid w:val="00131E71"/>
    <w:rsid w:val="00134DAD"/>
    <w:rsid w:val="00135042"/>
    <w:rsid w:val="00135340"/>
    <w:rsid w:val="00135D74"/>
    <w:rsid w:val="00135F6C"/>
    <w:rsid w:val="00137FDF"/>
    <w:rsid w:val="00140F13"/>
    <w:rsid w:val="001420BD"/>
    <w:rsid w:val="0014298E"/>
    <w:rsid w:val="00143C9A"/>
    <w:rsid w:val="00144A21"/>
    <w:rsid w:val="00144DC2"/>
    <w:rsid w:val="001451BE"/>
    <w:rsid w:val="00145F22"/>
    <w:rsid w:val="001471A7"/>
    <w:rsid w:val="001507D5"/>
    <w:rsid w:val="00150830"/>
    <w:rsid w:val="00153A14"/>
    <w:rsid w:val="0015416F"/>
    <w:rsid w:val="001567C0"/>
    <w:rsid w:val="0015709A"/>
    <w:rsid w:val="00160336"/>
    <w:rsid w:val="0016072F"/>
    <w:rsid w:val="00160E4D"/>
    <w:rsid w:val="00161D4C"/>
    <w:rsid w:val="00162E03"/>
    <w:rsid w:val="00163477"/>
    <w:rsid w:val="001634D9"/>
    <w:rsid w:val="00163FD5"/>
    <w:rsid w:val="001665DB"/>
    <w:rsid w:val="0016723A"/>
    <w:rsid w:val="00170173"/>
    <w:rsid w:val="001707CF"/>
    <w:rsid w:val="001746A6"/>
    <w:rsid w:val="00174AC8"/>
    <w:rsid w:val="00177AD1"/>
    <w:rsid w:val="0018208C"/>
    <w:rsid w:val="001827B1"/>
    <w:rsid w:val="001833F4"/>
    <w:rsid w:val="001839F8"/>
    <w:rsid w:val="00186BB7"/>
    <w:rsid w:val="001901E5"/>
    <w:rsid w:val="00190960"/>
    <w:rsid w:val="00192D4E"/>
    <w:rsid w:val="00194F32"/>
    <w:rsid w:val="0019643B"/>
    <w:rsid w:val="00197ABB"/>
    <w:rsid w:val="00197B0C"/>
    <w:rsid w:val="001A1A77"/>
    <w:rsid w:val="001A2FD2"/>
    <w:rsid w:val="001A4CD7"/>
    <w:rsid w:val="001A5B93"/>
    <w:rsid w:val="001B2376"/>
    <w:rsid w:val="001B72B2"/>
    <w:rsid w:val="001B7A2B"/>
    <w:rsid w:val="001C195D"/>
    <w:rsid w:val="001C3FA4"/>
    <w:rsid w:val="001C4163"/>
    <w:rsid w:val="001C4394"/>
    <w:rsid w:val="001C52C8"/>
    <w:rsid w:val="001C5EC7"/>
    <w:rsid w:val="001C6B64"/>
    <w:rsid w:val="001C790E"/>
    <w:rsid w:val="001C7C0F"/>
    <w:rsid w:val="001D01AC"/>
    <w:rsid w:val="001D0FB9"/>
    <w:rsid w:val="001D16C6"/>
    <w:rsid w:val="001D3348"/>
    <w:rsid w:val="001E319C"/>
    <w:rsid w:val="001E67D1"/>
    <w:rsid w:val="001F0EC0"/>
    <w:rsid w:val="001F129E"/>
    <w:rsid w:val="001F181E"/>
    <w:rsid w:val="001F18FB"/>
    <w:rsid w:val="001F1FCF"/>
    <w:rsid w:val="001F2BB2"/>
    <w:rsid w:val="001F3134"/>
    <w:rsid w:val="001F3EF5"/>
    <w:rsid w:val="001F4281"/>
    <w:rsid w:val="001F4634"/>
    <w:rsid w:val="001F66DC"/>
    <w:rsid w:val="001F6E3B"/>
    <w:rsid w:val="001F7033"/>
    <w:rsid w:val="00202A3A"/>
    <w:rsid w:val="0020556C"/>
    <w:rsid w:val="00211283"/>
    <w:rsid w:val="00211C3F"/>
    <w:rsid w:val="00212138"/>
    <w:rsid w:val="00212E23"/>
    <w:rsid w:val="00221284"/>
    <w:rsid w:val="002225E8"/>
    <w:rsid w:val="00225C3A"/>
    <w:rsid w:val="00226F06"/>
    <w:rsid w:val="00227C4C"/>
    <w:rsid w:val="00230B28"/>
    <w:rsid w:val="00230FE5"/>
    <w:rsid w:val="00232D0B"/>
    <w:rsid w:val="00234B8A"/>
    <w:rsid w:val="00235193"/>
    <w:rsid w:val="002351F3"/>
    <w:rsid w:val="00235458"/>
    <w:rsid w:val="00235F79"/>
    <w:rsid w:val="0024060D"/>
    <w:rsid w:val="00241477"/>
    <w:rsid w:val="00242B50"/>
    <w:rsid w:val="00243C29"/>
    <w:rsid w:val="00244EC9"/>
    <w:rsid w:val="00245681"/>
    <w:rsid w:val="0024798B"/>
    <w:rsid w:val="002505B0"/>
    <w:rsid w:val="0025148A"/>
    <w:rsid w:val="0025160E"/>
    <w:rsid w:val="00252281"/>
    <w:rsid w:val="00253481"/>
    <w:rsid w:val="002543B2"/>
    <w:rsid w:val="00255C64"/>
    <w:rsid w:val="0026097C"/>
    <w:rsid w:val="00260B6E"/>
    <w:rsid w:val="00261077"/>
    <w:rsid w:val="00261C7C"/>
    <w:rsid w:val="00262577"/>
    <w:rsid w:val="00262ABB"/>
    <w:rsid w:val="00263099"/>
    <w:rsid w:val="00263D39"/>
    <w:rsid w:val="00264335"/>
    <w:rsid w:val="0026452F"/>
    <w:rsid w:val="002664A9"/>
    <w:rsid w:val="00266C01"/>
    <w:rsid w:val="00266DDB"/>
    <w:rsid w:val="0026752B"/>
    <w:rsid w:val="002708DC"/>
    <w:rsid w:val="002715A5"/>
    <w:rsid w:val="00273390"/>
    <w:rsid w:val="002752C8"/>
    <w:rsid w:val="00275A37"/>
    <w:rsid w:val="002808E8"/>
    <w:rsid w:val="0028096C"/>
    <w:rsid w:val="002828CB"/>
    <w:rsid w:val="00283DA7"/>
    <w:rsid w:val="0028424B"/>
    <w:rsid w:val="00285099"/>
    <w:rsid w:val="002852CB"/>
    <w:rsid w:val="00287E62"/>
    <w:rsid w:val="00290EE4"/>
    <w:rsid w:val="00291D7A"/>
    <w:rsid w:val="00294F16"/>
    <w:rsid w:val="00296153"/>
    <w:rsid w:val="00297E90"/>
    <w:rsid w:val="002A125B"/>
    <w:rsid w:val="002A1A9B"/>
    <w:rsid w:val="002A3045"/>
    <w:rsid w:val="002A5C8E"/>
    <w:rsid w:val="002A7E52"/>
    <w:rsid w:val="002B2946"/>
    <w:rsid w:val="002B66E4"/>
    <w:rsid w:val="002B768F"/>
    <w:rsid w:val="002B7B3E"/>
    <w:rsid w:val="002C014A"/>
    <w:rsid w:val="002C0248"/>
    <w:rsid w:val="002D1915"/>
    <w:rsid w:val="002D2269"/>
    <w:rsid w:val="002D6428"/>
    <w:rsid w:val="002D7656"/>
    <w:rsid w:val="002D7869"/>
    <w:rsid w:val="002E0968"/>
    <w:rsid w:val="002E319D"/>
    <w:rsid w:val="002E5993"/>
    <w:rsid w:val="002F04A6"/>
    <w:rsid w:val="002F34BA"/>
    <w:rsid w:val="002F3F43"/>
    <w:rsid w:val="002F41BC"/>
    <w:rsid w:val="002F4264"/>
    <w:rsid w:val="002F6BE5"/>
    <w:rsid w:val="002F6FE6"/>
    <w:rsid w:val="002F7838"/>
    <w:rsid w:val="0030168F"/>
    <w:rsid w:val="00302EFA"/>
    <w:rsid w:val="0030338D"/>
    <w:rsid w:val="00303CE2"/>
    <w:rsid w:val="00305342"/>
    <w:rsid w:val="00306618"/>
    <w:rsid w:val="00307832"/>
    <w:rsid w:val="00307B68"/>
    <w:rsid w:val="003104B1"/>
    <w:rsid w:val="00311C3D"/>
    <w:rsid w:val="00314CF6"/>
    <w:rsid w:val="00316B5F"/>
    <w:rsid w:val="00316F1C"/>
    <w:rsid w:val="00317CB6"/>
    <w:rsid w:val="00321F99"/>
    <w:rsid w:val="00326AED"/>
    <w:rsid w:val="00327801"/>
    <w:rsid w:val="00332684"/>
    <w:rsid w:val="00332EB1"/>
    <w:rsid w:val="003335AF"/>
    <w:rsid w:val="00333ECE"/>
    <w:rsid w:val="00335544"/>
    <w:rsid w:val="00335F57"/>
    <w:rsid w:val="00336132"/>
    <w:rsid w:val="00336354"/>
    <w:rsid w:val="00337AFB"/>
    <w:rsid w:val="00341BA3"/>
    <w:rsid w:val="00344B3B"/>
    <w:rsid w:val="00346DD3"/>
    <w:rsid w:val="00351040"/>
    <w:rsid w:val="0035154F"/>
    <w:rsid w:val="0035324A"/>
    <w:rsid w:val="00353B7C"/>
    <w:rsid w:val="00355274"/>
    <w:rsid w:val="00361320"/>
    <w:rsid w:val="00361DC2"/>
    <w:rsid w:val="00363A62"/>
    <w:rsid w:val="00364A64"/>
    <w:rsid w:val="003719FD"/>
    <w:rsid w:val="00374961"/>
    <w:rsid w:val="0037568C"/>
    <w:rsid w:val="00376297"/>
    <w:rsid w:val="00384050"/>
    <w:rsid w:val="003847AD"/>
    <w:rsid w:val="0038558A"/>
    <w:rsid w:val="003872C8"/>
    <w:rsid w:val="0038795B"/>
    <w:rsid w:val="00387A8D"/>
    <w:rsid w:val="003903F0"/>
    <w:rsid w:val="0039211D"/>
    <w:rsid w:val="00393DB4"/>
    <w:rsid w:val="00395E0B"/>
    <w:rsid w:val="003962FA"/>
    <w:rsid w:val="0039774D"/>
    <w:rsid w:val="003A0AD0"/>
    <w:rsid w:val="003A2E62"/>
    <w:rsid w:val="003A6034"/>
    <w:rsid w:val="003A6EBD"/>
    <w:rsid w:val="003B0B14"/>
    <w:rsid w:val="003B0BB7"/>
    <w:rsid w:val="003B28DD"/>
    <w:rsid w:val="003B2FD2"/>
    <w:rsid w:val="003B3EC9"/>
    <w:rsid w:val="003B62B7"/>
    <w:rsid w:val="003C0404"/>
    <w:rsid w:val="003C08E0"/>
    <w:rsid w:val="003C0CFD"/>
    <w:rsid w:val="003C19A2"/>
    <w:rsid w:val="003C2DE0"/>
    <w:rsid w:val="003C3D61"/>
    <w:rsid w:val="003C50FA"/>
    <w:rsid w:val="003C51EA"/>
    <w:rsid w:val="003C5780"/>
    <w:rsid w:val="003D08AB"/>
    <w:rsid w:val="003D182B"/>
    <w:rsid w:val="003D296C"/>
    <w:rsid w:val="003D4E93"/>
    <w:rsid w:val="003D6094"/>
    <w:rsid w:val="003D6376"/>
    <w:rsid w:val="003E0FD3"/>
    <w:rsid w:val="003E227D"/>
    <w:rsid w:val="003E28D5"/>
    <w:rsid w:val="003E3F4C"/>
    <w:rsid w:val="003E4C50"/>
    <w:rsid w:val="003E4CC7"/>
    <w:rsid w:val="003F0F43"/>
    <w:rsid w:val="003F4DB9"/>
    <w:rsid w:val="003F5BD4"/>
    <w:rsid w:val="003F5CAD"/>
    <w:rsid w:val="003F5F91"/>
    <w:rsid w:val="003F6D3C"/>
    <w:rsid w:val="00400478"/>
    <w:rsid w:val="00401C7C"/>
    <w:rsid w:val="00402D05"/>
    <w:rsid w:val="004041DD"/>
    <w:rsid w:val="00404EF6"/>
    <w:rsid w:val="00406992"/>
    <w:rsid w:val="00407B42"/>
    <w:rsid w:val="00407C8C"/>
    <w:rsid w:val="00410A3F"/>
    <w:rsid w:val="004117B8"/>
    <w:rsid w:val="0041255C"/>
    <w:rsid w:val="00413F32"/>
    <w:rsid w:val="00415C13"/>
    <w:rsid w:val="004166E1"/>
    <w:rsid w:val="00423D3C"/>
    <w:rsid w:val="004247E0"/>
    <w:rsid w:val="004276E2"/>
    <w:rsid w:val="00427B92"/>
    <w:rsid w:val="004318C5"/>
    <w:rsid w:val="0043191F"/>
    <w:rsid w:val="00431D63"/>
    <w:rsid w:val="00432A22"/>
    <w:rsid w:val="00432D59"/>
    <w:rsid w:val="00433295"/>
    <w:rsid w:val="0043477B"/>
    <w:rsid w:val="00436D05"/>
    <w:rsid w:val="004374E0"/>
    <w:rsid w:val="00437941"/>
    <w:rsid w:val="00440E8B"/>
    <w:rsid w:val="00441A06"/>
    <w:rsid w:val="0044634F"/>
    <w:rsid w:val="004465B3"/>
    <w:rsid w:val="00447C1A"/>
    <w:rsid w:val="00451FF5"/>
    <w:rsid w:val="00452AA3"/>
    <w:rsid w:val="00453E9D"/>
    <w:rsid w:val="00457005"/>
    <w:rsid w:val="0045730A"/>
    <w:rsid w:val="004576FD"/>
    <w:rsid w:val="00461D1D"/>
    <w:rsid w:val="00462FBF"/>
    <w:rsid w:val="0046482C"/>
    <w:rsid w:val="004651EC"/>
    <w:rsid w:val="004654B8"/>
    <w:rsid w:val="00465B57"/>
    <w:rsid w:val="00466D63"/>
    <w:rsid w:val="0046724D"/>
    <w:rsid w:val="00470F3A"/>
    <w:rsid w:val="00472249"/>
    <w:rsid w:val="00473E67"/>
    <w:rsid w:val="0047580C"/>
    <w:rsid w:val="004800BB"/>
    <w:rsid w:val="0048039A"/>
    <w:rsid w:val="00480F5D"/>
    <w:rsid w:val="00481027"/>
    <w:rsid w:val="0048181A"/>
    <w:rsid w:val="00481A2A"/>
    <w:rsid w:val="00481D83"/>
    <w:rsid w:val="00482A4F"/>
    <w:rsid w:val="004855BB"/>
    <w:rsid w:val="00486347"/>
    <w:rsid w:val="004903E7"/>
    <w:rsid w:val="00492391"/>
    <w:rsid w:val="00492798"/>
    <w:rsid w:val="00492B2D"/>
    <w:rsid w:val="0049378F"/>
    <w:rsid w:val="004950FB"/>
    <w:rsid w:val="00496694"/>
    <w:rsid w:val="004A30AC"/>
    <w:rsid w:val="004A3469"/>
    <w:rsid w:val="004A44EC"/>
    <w:rsid w:val="004A5242"/>
    <w:rsid w:val="004A52FE"/>
    <w:rsid w:val="004A5C49"/>
    <w:rsid w:val="004A6AB3"/>
    <w:rsid w:val="004B167A"/>
    <w:rsid w:val="004B3494"/>
    <w:rsid w:val="004B4BD1"/>
    <w:rsid w:val="004B5B36"/>
    <w:rsid w:val="004B68DA"/>
    <w:rsid w:val="004C0043"/>
    <w:rsid w:val="004C05EA"/>
    <w:rsid w:val="004C1F04"/>
    <w:rsid w:val="004C4A13"/>
    <w:rsid w:val="004C557B"/>
    <w:rsid w:val="004C71E8"/>
    <w:rsid w:val="004C760C"/>
    <w:rsid w:val="004C77D4"/>
    <w:rsid w:val="004C7F8A"/>
    <w:rsid w:val="004D05B6"/>
    <w:rsid w:val="004D268C"/>
    <w:rsid w:val="004D728E"/>
    <w:rsid w:val="004D73D8"/>
    <w:rsid w:val="004E047E"/>
    <w:rsid w:val="004E0C5F"/>
    <w:rsid w:val="004E2BAC"/>
    <w:rsid w:val="004E312A"/>
    <w:rsid w:val="004E4973"/>
    <w:rsid w:val="004E497D"/>
    <w:rsid w:val="004E49FD"/>
    <w:rsid w:val="004E519D"/>
    <w:rsid w:val="004E60D6"/>
    <w:rsid w:val="004E6902"/>
    <w:rsid w:val="004F060B"/>
    <w:rsid w:val="004F1D5A"/>
    <w:rsid w:val="004F22D7"/>
    <w:rsid w:val="004F42B0"/>
    <w:rsid w:val="005006C9"/>
    <w:rsid w:val="005012BC"/>
    <w:rsid w:val="00503CBB"/>
    <w:rsid w:val="0050565A"/>
    <w:rsid w:val="00510D57"/>
    <w:rsid w:val="005120FA"/>
    <w:rsid w:val="00512AA7"/>
    <w:rsid w:val="00513791"/>
    <w:rsid w:val="00513804"/>
    <w:rsid w:val="00513D3D"/>
    <w:rsid w:val="0051743C"/>
    <w:rsid w:val="00520A3D"/>
    <w:rsid w:val="00523774"/>
    <w:rsid w:val="005250B1"/>
    <w:rsid w:val="00530276"/>
    <w:rsid w:val="0053088D"/>
    <w:rsid w:val="00532DAC"/>
    <w:rsid w:val="0053591C"/>
    <w:rsid w:val="00540681"/>
    <w:rsid w:val="00541734"/>
    <w:rsid w:val="00541FB3"/>
    <w:rsid w:val="005427D8"/>
    <w:rsid w:val="00544B35"/>
    <w:rsid w:val="005503ED"/>
    <w:rsid w:val="005513AF"/>
    <w:rsid w:val="005533C4"/>
    <w:rsid w:val="00553919"/>
    <w:rsid w:val="00553EF8"/>
    <w:rsid w:val="0055435E"/>
    <w:rsid w:val="005547EE"/>
    <w:rsid w:val="00555032"/>
    <w:rsid w:val="00555AC7"/>
    <w:rsid w:val="00555D88"/>
    <w:rsid w:val="00555DCB"/>
    <w:rsid w:val="005560FA"/>
    <w:rsid w:val="00560648"/>
    <w:rsid w:val="00560F01"/>
    <w:rsid w:val="0056467B"/>
    <w:rsid w:val="00565784"/>
    <w:rsid w:val="00565A87"/>
    <w:rsid w:val="00566C01"/>
    <w:rsid w:val="00567806"/>
    <w:rsid w:val="0056780F"/>
    <w:rsid w:val="005679BD"/>
    <w:rsid w:val="00570DF9"/>
    <w:rsid w:val="005733BF"/>
    <w:rsid w:val="00574263"/>
    <w:rsid w:val="0057452C"/>
    <w:rsid w:val="00575AC3"/>
    <w:rsid w:val="00580B80"/>
    <w:rsid w:val="00580DBB"/>
    <w:rsid w:val="00580EBD"/>
    <w:rsid w:val="00581CBD"/>
    <w:rsid w:val="005823B8"/>
    <w:rsid w:val="0058713F"/>
    <w:rsid w:val="00587221"/>
    <w:rsid w:val="00590437"/>
    <w:rsid w:val="005909AD"/>
    <w:rsid w:val="005924A0"/>
    <w:rsid w:val="00595087"/>
    <w:rsid w:val="005970F5"/>
    <w:rsid w:val="005A040F"/>
    <w:rsid w:val="005A0C13"/>
    <w:rsid w:val="005A6353"/>
    <w:rsid w:val="005A7140"/>
    <w:rsid w:val="005B116A"/>
    <w:rsid w:val="005B12B2"/>
    <w:rsid w:val="005B1F17"/>
    <w:rsid w:val="005B3070"/>
    <w:rsid w:val="005B7ACF"/>
    <w:rsid w:val="005C03E8"/>
    <w:rsid w:val="005C058D"/>
    <w:rsid w:val="005C15FD"/>
    <w:rsid w:val="005C179B"/>
    <w:rsid w:val="005C1CEE"/>
    <w:rsid w:val="005C377D"/>
    <w:rsid w:val="005C39C2"/>
    <w:rsid w:val="005C3A61"/>
    <w:rsid w:val="005C68C2"/>
    <w:rsid w:val="005D1111"/>
    <w:rsid w:val="005D1A98"/>
    <w:rsid w:val="005D25BE"/>
    <w:rsid w:val="005E225B"/>
    <w:rsid w:val="005E23E3"/>
    <w:rsid w:val="005E58A9"/>
    <w:rsid w:val="005F1B1F"/>
    <w:rsid w:val="005F2936"/>
    <w:rsid w:val="005F3988"/>
    <w:rsid w:val="005F584B"/>
    <w:rsid w:val="005F7554"/>
    <w:rsid w:val="00600196"/>
    <w:rsid w:val="00601068"/>
    <w:rsid w:val="00601102"/>
    <w:rsid w:val="00604C86"/>
    <w:rsid w:val="00605B83"/>
    <w:rsid w:val="00606207"/>
    <w:rsid w:val="00606B6D"/>
    <w:rsid w:val="006073EF"/>
    <w:rsid w:val="0061152F"/>
    <w:rsid w:val="0061292D"/>
    <w:rsid w:val="00614778"/>
    <w:rsid w:val="00615586"/>
    <w:rsid w:val="006167AC"/>
    <w:rsid w:val="00621072"/>
    <w:rsid w:val="00621FB3"/>
    <w:rsid w:val="0062575F"/>
    <w:rsid w:val="00626116"/>
    <w:rsid w:val="006274D0"/>
    <w:rsid w:val="00630ED3"/>
    <w:rsid w:val="00632709"/>
    <w:rsid w:val="00634E17"/>
    <w:rsid w:val="0064090B"/>
    <w:rsid w:val="006419DC"/>
    <w:rsid w:val="00643E1D"/>
    <w:rsid w:val="006464E3"/>
    <w:rsid w:val="006475E1"/>
    <w:rsid w:val="006529FB"/>
    <w:rsid w:val="00652DA7"/>
    <w:rsid w:val="0065390D"/>
    <w:rsid w:val="00653CC7"/>
    <w:rsid w:val="0065468C"/>
    <w:rsid w:val="00654960"/>
    <w:rsid w:val="00655299"/>
    <w:rsid w:val="00655D1A"/>
    <w:rsid w:val="00656AAD"/>
    <w:rsid w:val="0065740A"/>
    <w:rsid w:val="00660407"/>
    <w:rsid w:val="006616F2"/>
    <w:rsid w:val="00662470"/>
    <w:rsid w:val="00663E8B"/>
    <w:rsid w:val="0066408F"/>
    <w:rsid w:val="00665E8A"/>
    <w:rsid w:val="006702D7"/>
    <w:rsid w:val="0067037E"/>
    <w:rsid w:val="00670B3F"/>
    <w:rsid w:val="00673267"/>
    <w:rsid w:val="00675221"/>
    <w:rsid w:val="00676254"/>
    <w:rsid w:val="006826C5"/>
    <w:rsid w:val="006840B3"/>
    <w:rsid w:val="006878CE"/>
    <w:rsid w:val="0069051F"/>
    <w:rsid w:val="00690D08"/>
    <w:rsid w:val="0069200A"/>
    <w:rsid w:val="00692EAE"/>
    <w:rsid w:val="006970FE"/>
    <w:rsid w:val="006A19A0"/>
    <w:rsid w:val="006A1BEE"/>
    <w:rsid w:val="006A2052"/>
    <w:rsid w:val="006A3B29"/>
    <w:rsid w:val="006A590E"/>
    <w:rsid w:val="006B026C"/>
    <w:rsid w:val="006B02A6"/>
    <w:rsid w:val="006B0F7F"/>
    <w:rsid w:val="006B24BB"/>
    <w:rsid w:val="006B2D64"/>
    <w:rsid w:val="006B3DD8"/>
    <w:rsid w:val="006B5917"/>
    <w:rsid w:val="006B6AA1"/>
    <w:rsid w:val="006C04CB"/>
    <w:rsid w:val="006C063D"/>
    <w:rsid w:val="006C09E5"/>
    <w:rsid w:val="006C13EA"/>
    <w:rsid w:val="006C1C12"/>
    <w:rsid w:val="006C34EE"/>
    <w:rsid w:val="006C57A6"/>
    <w:rsid w:val="006C6DC6"/>
    <w:rsid w:val="006D6B83"/>
    <w:rsid w:val="006E31F3"/>
    <w:rsid w:val="006E3E7F"/>
    <w:rsid w:val="006E51AB"/>
    <w:rsid w:val="006E54D0"/>
    <w:rsid w:val="006E6449"/>
    <w:rsid w:val="006E6DEE"/>
    <w:rsid w:val="006E7875"/>
    <w:rsid w:val="006F0E24"/>
    <w:rsid w:val="006F4025"/>
    <w:rsid w:val="006F53F4"/>
    <w:rsid w:val="006F6A26"/>
    <w:rsid w:val="00700BF7"/>
    <w:rsid w:val="00701FEA"/>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4575"/>
    <w:rsid w:val="007150B7"/>
    <w:rsid w:val="007158BF"/>
    <w:rsid w:val="00717C9E"/>
    <w:rsid w:val="0072047E"/>
    <w:rsid w:val="00721DEF"/>
    <w:rsid w:val="00721EC8"/>
    <w:rsid w:val="00724CF4"/>
    <w:rsid w:val="00724E1D"/>
    <w:rsid w:val="00725B39"/>
    <w:rsid w:val="00725E00"/>
    <w:rsid w:val="00726A52"/>
    <w:rsid w:val="00727663"/>
    <w:rsid w:val="00732AFB"/>
    <w:rsid w:val="00733E2D"/>
    <w:rsid w:val="0073472A"/>
    <w:rsid w:val="007352C7"/>
    <w:rsid w:val="00735C39"/>
    <w:rsid w:val="007369FC"/>
    <w:rsid w:val="0073749F"/>
    <w:rsid w:val="00740A8D"/>
    <w:rsid w:val="007418D2"/>
    <w:rsid w:val="007461D2"/>
    <w:rsid w:val="0074788C"/>
    <w:rsid w:val="0075050E"/>
    <w:rsid w:val="00751E76"/>
    <w:rsid w:val="00752A06"/>
    <w:rsid w:val="00753667"/>
    <w:rsid w:val="007537CA"/>
    <w:rsid w:val="007564B2"/>
    <w:rsid w:val="00760018"/>
    <w:rsid w:val="00761C7C"/>
    <w:rsid w:val="00764BFC"/>
    <w:rsid w:val="00764DE5"/>
    <w:rsid w:val="0076506D"/>
    <w:rsid w:val="00766A87"/>
    <w:rsid w:val="0076720B"/>
    <w:rsid w:val="0077055F"/>
    <w:rsid w:val="00771A49"/>
    <w:rsid w:val="00772DC4"/>
    <w:rsid w:val="007738EF"/>
    <w:rsid w:val="00773969"/>
    <w:rsid w:val="00774263"/>
    <w:rsid w:val="00776405"/>
    <w:rsid w:val="00781C66"/>
    <w:rsid w:val="007824E5"/>
    <w:rsid w:val="0078325A"/>
    <w:rsid w:val="007840AD"/>
    <w:rsid w:val="00790490"/>
    <w:rsid w:val="00791EE7"/>
    <w:rsid w:val="00793554"/>
    <w:rsid w:val="00793EAF"/>
    <w:rsid w:val="007941A1"/>
    <w:rsid w:val="0079586A"/>
    <w:rsid w:val="00795959"/>
    <w:rsid w:val="00796728"/>
    <w:rsid w:val="00797452"/>
    <w:rsid w:val="00797481"/>
    <w:rsid w:val="007A1F76"/>
    <w:rsid w:val="007A22A6"/>
    <w:rsid w:val="007A3367"/>
    <w:rsid w:val="007A3C44"/>
    <w:rsid w:val="007A3F45"/>
    <w:rsid w:val="007A46BC"/>
    <w:rsid w:val="007A59F2"/>
    <w:rsid w:val="007A7C97"/>
    <w:rsid w:val="007B073E"/>
    <w:rsid w:val="007B0B0C"/>
    <w:rsid w:val="007B146E"/>
    <w:rsid w:val="007B2A16"/>
    <w:rsid w:val="007B2A52"/>
    <w:rsid w:val="007B2B0A"/>
    <w:rsid w:val="007B2E19"/>
    <w:rsid w:val="007B32E4"/>
    <w:rsid w:val="007B36E9"/>
    <w:rsid w:val="007B554C"/>
    <w:rsid w:val="007B64EB"/>
    <w:rsid w:val="007B67E8"/>
    <w:rsid w:val="007B7B1C"/>
    <w:rsid w:val="007B7FB0"/>
    <w:rsid w:val="007C0276"/>
    <w:rsid w:val="007C1E27"/>
    <w:rsid w:val="007C2042"/>
    <w:rsid w:val="007C284D"/>
    <w:rsid w:val="007C2852"/>
    <w:rsid w:val="007C2B10"/>
    <w:rsid w:val="007C2B2F"/>
    <w:rsid w:val="007C4D5C"/>
    <w:rsid w:val="007C562B"/>
    <w:rsid w:val="007C57C3"/>
    <w:rsid w:val="007C77EA"/>
    <w:rsid w:val="007C7B2F"/>
    <w:rsid w:val="007C7E27"/>
    <w:rsid w:val="007D2756"/>
    <w:rsid w:val="007D2DC0"/>
    <w:rsid w:val="007D30AE"/>
    <w:rsid w:val="007D396D"/>
    <w:rsid w:val="007D3A1C"/>
    <w:rsid w:val="007D5040"/>
    <w:rsid w:val="007D6A07"/>
    <w:rsid w:val="007E0897"/>
    <w:rsid w:val="007E1856"/>
    <w:rsid w:val="007E2154"/>
    <w:rsid w:val="007E228A"/>
    <w:rsid w:val="007E2AE2"/>
    <w:rsid w:val="007E7174"/>
    <w:rsid w:val="007F11CC"/>
    <w:rsid w:val="007F22FA"/>
    <w:rsid w:val="007F267E"/>
    <w:rsid w:val="007F40DC"/>
    <w:rsid w:val="007F55DF"/>
    <w:rsid w:val="007F5B83"/>
    <w:rsid w:val="007F75E8"/>
    <w:rsid w:val="00800736"/>
    <w:rsid w:val="00801C13"/>
    <w:rsid w:val="00804528"/>
    <w:rsid w:val="008064C0"/>
    <w:rsid w:val="00816893"/>
    <w:rsid w:val="00816D4E"/>
    <w:rsid w:val="00817621"/>
    <w:rsid w:val="00817E71"/>
    <w:rsid w:val="008201AB"/>
    <w:rsid w:val="0082137D"/>
    <w:rsid w:val="0082290D"/>
    <w:rsid w:val="008229AE"/>
    <w:rsid w:val="00822B0F"/>
    <w:rsid w:val="00823221"/>
    <w:rsid w:val="0082353B"/>
    <w:rsid w:val="00824B16"/>
    <w:rsid w:val="00825C0F"/>
    <w:rsid w:val="008262E4"/>
    <w:rsid w:val="00827B18"/>
    <w:rsid w:val="00827D2B"/>
    <w:rsid w:val="00830D91"/>
    <w:rsid w:val="008339B6"/>
    <w:rsid w:val="00835FC1"/>
    <w:rsid w:val="00836FB3"/>
    <w:rsid w:val="00840211"/>
    <w:rsid w:val="00840E61"/>
    <w:rsid w:val="00841BB4"/>
    <w:rsid w:val="00841DC5"/>
    <w:rsid w:val="0084203E"/>
    <w:rsid w:val="008445B9"/>
    <w:rsid w:val="008461B1"/>
    <w:rsid w:val="008517B0"/>
    <w:rsid w:val="00851A3A"/>
    <w:rsid w:val="00852FF2"/>
    <w:rsid w:val="00854316"/>
    <w:rsid w:val="00855C7C"/>
    <w:rsid w:val="0085746A"/>
    <w:rsid w:val="00857E81"/>
    <w:rsid w:val="00864410"/>
    <w:rsid w:val="008647A5"/>
    <w:rsid w:val="00864F62"/>
    <w:rsid w:val="00865E18"/>
    <w:rsid w:val="0086680F"/>
    <w:rsid w:val="0086789C"/>
    <w:rsid w:val="00867F70"/>
    <w:rsid w:val="008707F3"/>
    <w:rsid w:val="00871A36"/>
    <w:rsid w:val="00872F89"/>
    <w:rsid w:val="00874DF1"/>
    <w:rsid w:val="008759CE"/>
    <w:rsid w:val="00880C81"/>
    <w:rsid w:val="00881BB5"/>
    <w:rsid w:val="008824D6"/>
    <w:rsid w:val="00885752"/>
    <w:rsid w:val="00891E71"/>
    <w:rsid w:val="00892C06"/>
    <w:rsid w:val="0089316A"/>
    <w:rsid w:val="00894E58"/>
    <w:rsid w:val="008958E0"/>
    <w:rsid w:val="00895C22"/>
    <w:rsid w:val="00896C92"/>
    <w:rsid w:val="008973D6"/>
    <w:rsid w:val="008A2050"/>
    <w:rsid w:val="008A305E"/>
    <w:rsid w:val="008A3AAF"/>
    <w:rsid w:val="008A4ADF"/>
    <w:rsid w:val="008A566B"/>
    <w:rsid w:val="008A761A"/>
    <w:rsid w:val="008B025C"/>
    <w:rsid w:val="008B08C5"/>
    <w:rsid w:val="008B0955"/>
    <w:rsid w:val="008B24DA"/>
    <w:rsid w:val="008B3F55"/>
    <w:rsid w:val="008B53E9"/>
    <w:rsid w:val="008C085D"/>
    <w:rsid w:val="008C0FF5"/>
    <w:rsid w:val="008C2E52"/>
    <w:rsid w:val="008C41C7"/>
    <w:rsid w:val="008C4556"/>
    <w:rsid w:val="008C5639"/>
    <w:rsid w:val="008C5FC7"/>
    <w:rsid w:val="008C62C5"/>
    <w:rsid w:val="008C7B8F"/>
    <w:rsid w:val="008C7F9E"/>
    <w:rsid w:val="008D0452"/>
    <w:rsid w:val="008D0A2C"/>
    <w:rsid w:val="008D17D6"/>
    <w:rsid w:val="008D1915"/>
    <w:rsid w:val="008D29A8"/>
    <w:rsid w:val="008D3629"/>
    <w:rsid w:val="008D4A36"/>
    <w:rsid w:val="008D4F32"/>
    <w:rsid w:val="008D69FD"/>
    <w:rsid w:val="008E2B82"/>
    <w:rsid w:val="008E31C2"/>
    <w:rsid w:val="008E523D"/>
    <w:rsid w:val="008E570F"/>
    <w:rsid w:val="008E60FD"/>
    <w:rsid w:val="008F0087"/>
    <w:rsid w:val="008F0C3B"/>
    <w:rsid w:val="008F2C25"/>
    <w:rsid w:val="008F5879"/>
    <w:rsid w:val="008F6DED"/>
    <w:rsid w:val="008F7B8F"/>
    <w:rsid w:val="0090413E"/>
    <w:rsid w:val="00905DAF"/>
    <w:rsid w:val="00906FD7"/>
    <w:rsid w:val="00907C0C"/>
    <w:rsid w:val="00910ED6"/>
    <w:rsid w:val="0091531A"/>
    <w:rsid w:val="00915BA6"/>
    <w:rsid w:val="009170DF"/>
    <w:rsid w:val="0092120C"/>
    <w:rsid w:val="00923B59"/>
    <w:rsid w:val="00925AC3"/>
    <w:rsid w:val="009263F1"/>
    <w:rsid w:val="00926E17"/>
    <w:rsid w:val="009307AB"/>
    <w:rsid w:val="009344A2"/>
    <w:rsid w:val="00941231"/>
    <w:rsid w:val="00942A9F"/>
    <w:rsid w:val="00942E01"/>
    <w:rsid w:val="009430B2"/>
    <w:rsid w:val="0094331F"/>
    <w:rsid w:val="009460C3"/>
    <w:rsid w:val="0095041F"/>
    <w:rsid w:val="00950757"/>
    <w:rsid w:val="0095128D"/>
    <w:rsid w:val="00952AE9"/>
    <w:rsid w:val="00953D35"/>
    <w:rsid w:val="00956087"/>
    <w:rsid w:val="00957497"/>
    <w:rsid w:val="00960383"/>
    <w:rsid w:val="009629D9"/>
    <w:rsid w:val="00962F0D"/>
    <w:rsid w:val="00963B88"/>
    <w:rsid w:val="00964418"/>
    <w:rsid w:val="00964B9F"/>
    <w:rsid w:val="00964D3D"/>
    <w:rsid w:val="009654B3"/>
    <w:rsid w:val="00965A93"/>
    <w:rsid w:val="00965BE7"/>
    <w:rsid w:val="00965E19"/>
    <w:rsid w:val="0097103C"/>
    <w:rsid w:val="00973D34"/>
    <w:rsid w:val="00975D1E"/>
    <w:rsid w:val="009770CB"/>
    <w:rsid w:val="00981897"/>
    <w:rsid w:val="0098342D"/>
    <w:rsid w:val="00983774"/>
    <w:rsid w:val="00984B63"/>
    <w:rsid w:val="00984DEC"/>
    <w:rsid w:val="009857F5"/>
    <w:rsid w:val="00985C47"/>
    <w:rsid w:val="00985E59"/>
    <w:rsid w:val="009909DE"/>
    <w:rsid w:val="00991B9D"/>
    <w:rsid w:val="00993484"/>
    <w:rsid w:val="00995140"/>
    <w:rsid w:val="00997D18"/>
    <w:rsid w:val="009A0833"/>
    <w:rsid w:val="009A1D11"/>
    <w:rsid w:val="009A2C0A"/>
    <w:rsid w:val="009A3ED7"/>
    <w:rsid w:val="009A4B80"/>
    <w:rsid w:val="009A5B17"/>
    <w:rsid w:val="009A6C86"/>
    <w:rsid w:val="009A76F0"/>
    <w:rsid w:val="009B14A9"/>
    <w:rsid w:val="009B3561"/>
    <w:rsid w:val="009B3EB1"/>
    <w:rsid w:val="009B406E"/>
    <w:rsid w:val="009B67F3"/>
    <w:rsid w:val="009B7BCD"/>
    <w:rsid w:val="009B7D9D"/>
    <w:rsid w:val="009C14C3"/>
    <w:rsid w:val="009C1B1E"/>
    <w:rsid w:val="009C1FE8"/>
    <w:rsid w:val="009C302F"/>
    <w:rsid w:val="009C3840"/>
    <w:rsid w:val="009C470D"/>
    <w:rsid w:val="009C59FC"/>
    <w:rsid w:val="009C6E76"/>
    <w:rsid w:val="009C73F9"/>
    <w:rsid w:val="009D02E3"/>
    <w:rsid w:val="009D11AF"/>
    <w:rsid w:val="009D2056"/>
    <w:rsid w:val="009D2876"/>
    <w:rsid w:val="009D4B4F"/>
    <w:rsid w:val="009D5130"/>
    <w:rsid w:val="009D7F46"/>
    <w:rsid w:val="009E3863"/>
    <w:rsid w:val="009E3947"/>
    <w:rsid w:val="009E68A6"/>
    <w:rsid w:val="009E690F"/>
    <w:rsid w:val="009F02F8"/>
    <w:rsid w:val="009F0FDA"/>
    <w:rsid w:val="009F15E5"/>
    <w:rsid w:val="009F2293"/>
    <w:rsid w:val="009F28BA"/>
    <w:rsid w:val="009F5FA4"/>
    <w:rsid w:val="009F79DD"/>
    <w:rsid w:val="00A02973"/>
    <w:rsid w:val="00A031A0"/>
    <w:rsid w:val="00A05623"/>
    <w:rsid w:val="00A06325"/>
    <w:rsid w:val="00A0745A"/>
    <w:rsid w:val="00A10203"/>
    <w:rsid w:val="00A1141C"/>
    <w:rsid w:val="00A114C8"/>
    <w:rsid w:val="00A11569"/>
    <w:rsid w:val="00A11F09"/>
    <w:rsid w:val="00A12827"/>
    <w:rsid w:val="00A1327F"/>
    <w:rsid w:val="00A13557"/>
    <w:rsid w:val="00A179B1"/>
    <w:rsid w:val="00A21D9F"/>
    <w:rsid w:val="00A22F3E"/>
    <w:rsid w:val="00A23E98"/>
    <w:rsid w:val="00A24C86"/>
    <w:rsid w:val="00A25A57"/>
    <w:rsid w:val="00A25CC5"/>
    <w:rsid w:val="00A2691A"/>
    <w:rsid w:val="00A30E0C"/>
    <w:rsid w:val="00A311F1"/>
    <w:rsid w:val="00A32743"/>
    <w:rsid w:val="00A3474B"/>
    <w:rsid w:val="00A40341"/>
    <w:rsid w:val="00A42CC0"/>
    <w:rsid w:val="00A42E38"/>
    <w:rsid w:val="00A43DA1"/>
    <w:rsid w:val="00A44DE7"/>
    <w:rsid w:val="00A4565F"/>
    <w:rsid w:val="00A4626F"/>
    <w:rsid w:val="00A52CB3"/>
    <w:rsid w:val="00A53537"/>
    <w:rsid w:val="00A535A2"/>
    <w:rsid w:val="00A53EAD"/>
    <w:rsid w:val="00A55473"/>
    <w:rsid w:val="00A55529"/>
    <w:rsid w:val="00A56C34"/>
    <w:rsid w:val="00A6049D"/>
    <w:rsid w:val="00A61B47"/>
    <w:rsid w:val="00A65088"/>
    <w:rsid w:val="00A66520"/>
    <w:rsid w:val="00A66E47"/>
    <w:rsid w:val="00A71EA9"/>
    <w:rsid w:val="00A73DF6"/>
    <w:rsid w:val="00A75742"/>
    <w:rsid w:val="00A77C2F"/>
    <w:rsid w:val="00A77E12"/>
    <w:rsid w:val="00A814C2"/>
    <w:rsid w:val="00A835C6"/>
    <w:rsid w:val="00A84444"/>
    <w:rsid w:val="00A84964"/>
    <w:rsid w:val="00A86248"/>
    <w:rsid w:val="00A86D3C"/>
    <w:rsid w:val="00A938CD"/>
    <w:rsid w:val="00A967BF"/>
    <w:rsid w:val="00A97DE0"/>
    <w:rsid w:val="00A97F3E"/>
    <w:rsid w:val="00AA150B"/>
    <w:rsid w:val="00AA1DDD"/>
    <w:rsid w:val="00AA1F1C"/>
    <w:rsid w:val="00AA3C13"/>
    <w:rsid w:val="00AA4F03"/>
    <w:rsid w:val="00AA5AC2"/>
    <w:rsid w:val="00AA66DE"/>
    <w:rsid w:val="00AB0DA1"/>
    <w:rsid w:val="00AB0FD8"/>
    <w:rsid w:val="00AB122D"/>
    <w:rsid w:val="00AB1770"/>
    <w:rsid w:val="00AB25AB"/>
    <w:rsid w:val="00AB48BB"/>
    <w:rsid w:val="00AB5C74"/>
    <w:rsid w:val="00AB7A1A"/>
    <w:rsid w:val="00AC08F9"/>
    <w:rsid w:val="00AC0F47"/>
    <w:rsid w:val="00AC4B5E"/>
    <w:rsid w:val="00AC61E7"/>
    <w:rsid w:val="00AC6E1A"/>
    <w:rsid w:val="00AD04D7"/>
    <w:rsid w:val="00AD056F"/>
    <w:rsid w:val="00AD19E5"/>
    <w:rsid w:val="00AD1D66"/>
    <w:rsid w:val="00AD3716"/>
    <w:rsid w:val="00AE0AD7"/>
    <w:rsid w:val="00AE4A12"/>
    <w:rsid w:val="00AE7C00"/>
    <w:rsid w:val="00AE7EAA"/>
    <w:rsid w:val="00AF12D4"/>
    <w:rsid w:val="00AF1344"/>
    <w:rsid w:val="00AF196B"/>
    <w:rsid w:val="00AF1CD4"/>
    <w:rsid w:val="00AF2E3B"/>
    <w:rsid w:val="00AF3871"/>
    <w:rsid w:val="00AF6CC2"/>
    <w:rsid w:val="00AF712A"/>
    <w:rsid w:val="00B00A93"/>
    <w:rsid w:val="00B00D50"/>
    <w:rsid w:val="00B01679"/>
    <w:rsid w:val="00B02BAB"/>
    <w:rsid w:val="00B0380F"/>
    <w:rsid w:val="00B06359"/>
    <w:rsid w:val="00B06562"/>
    <w:rsid w:val="00B101A7"/>
    <w:rsid w:val="00B103EF"/>
    <w:rsid w:val="00B11D8C"/>
    <w:rsid w:val="00B1226C"/>
    <w:rsid w:val="00B122AC"/>
    <w:rsid w:val="00B135D7"/>
    <w:rsid w:val="00B14209"/>
    <w:rsid w:val="00B1481D"/>
    <w:rsid w:val="00B14C77"/>
    <w:rsid w:val="00B16610"/>
    <w:rsid w:val="00B1694E"/>
    <w:rsid w:val="00B169C2"/>
    <w:rsid w:val="00B21379"/>
    <w:rsid w:val="00B22EBE"/>
    <w:rsid w:val="00B2314C"/>
    <w:rsid w:val="00B27E01"/>
    <w:rsid w:val="00B32013"/>
    <w:rsid w:val="00B32829"/>
    <w:rsid w:val="00B328A7"/>
    <w:rsid w:val="00B35CE3"/>
    <w:rsid w:val="00B35FC1"/>
    <w:rsid w:val="00B40D37"/>
    <w:rsid w:val="00B410BB"/>
    <w:rsid w:val="00B41A05"/>
    <w:rsid w:val="00B41C9B"/>
    <w:rsid w:val="00B42934"/>
    <w:rsid w:val="00B43ADA"/>
    <w:rsid w:val="00B44606"/>
    <w:rsid w:val="00B45602"/>
    <w:rsid w:val="00B45B87"/>
    <w:rsid w:val="00B4621C"/>
    <w:rsid w:val="00B477EA"/>
    <w:rsid w:val="00B50B37"/>
    <w:rsid w:val="00B54092"/>
    <w:rsid w:val="00B5511D"/>
    <w:rsid w:val="00B5698E"/>
    <w:rsid w:val="00B60E12"/>
    <w:rsid w:val="00B6161D"/>
    <w:rsid w:val="00B64B76"/>
    <w:rsid w:val="00B65095"/>
    <w:rsid w:val="00B66CE1"/>
    <w:rsid w:val="00B712BE"/>
    <w:rsid w:val="00B72416"/>
    <w:rsid w:val="00B728CD"/>
    <w:rsid w:val="00B739CF"/>
    <w:rsid w:val="00B76455"/>
    <w:rsid w:val="00B7744A"/>
    <w:rsid w:val="00B83089"/>
    <w:rsid w:val="00B836B0"/>
    <w:rsid w:val="00B83F54"/>
    <w:rsid w:val="00B847A5"/>
    <w:rsid w:val="00B852E0"/>
    <w:rsid w:val="00B91BDD"/>
    <w:rsid w:val="00B9257C"/>
    <w:rsid w:val="00B959FA"/>
    <w:rsid w:val="00B9750C"/>
    <w:rsid w:val="00BA119F"/>
    <w:rsid w:val="00BA250A"/>
    <w:rsid w:val="00BA3867"/>
    <w:rsid w:val="00BA6AE3"/>
    <w:rsid w:val="00BA781A"/>
    <w:rsid w:val="00BA7C59"/>
    <w:rsid w:val="00BB017F"/>
    <w:rsid w:val="00BB5581"/>
    <w:rsid w:val="00BC0E4F"/>
    <w:rsid w:val="00BC1407"/>
    <w:rsid w:val="00BC2A0F"/>
    <w:rsid w:val="00BC4ABE"/>
    <w:rsid w:val="00BC4B10"/>
    <w:rsid w:val="00BD0134"/>
    <w:rsid w:val="00BD03E3"/>
    <w:rsid w:val="00BD20EB"/>
    <w:rsid w:val="00BD269A"/>
    <w:rsid w:val="00BD495B"/>
    <w:rsid w:val="00BD5988"/>
    <w:rsid w:val="00BD5CFA"/>
    <w:rsid w:val="00BD6CC3"/>
    <w:rsid w:val="00BD7337"/>
    <w:rsid w:val="00BE1003"/>
    <w:rsid w:val="00BE1B98"/>
    <w:rsid w:val="00BE1EE8"/>
    <w:rsid w:val="00BE3317"/>
    <w:rsid w:val="00BE508D"/>
    <w:rsid w:val="00BE5F8B"/>
    <w:rsid w:val="00BE6D27"/>
    <w:rsid w:val="00BE7646"/>
    <w:rsid w:val="00BE7DB2"/>
    <w:rsid w:val="00BF0254"/>
    <w:rsid w:val="00BF5D90"/>
    <w:rsid w:val="00BF6E0A"/>
    <w:rsid w:val="00C0076A"/>
    <w:rsid w:val="00C03E9C"/>
    <w:rsid w:val="00C065BE"/>
    <w:rsid w:val="00C0694F"/>
    <w:rsid w:val="00C10C01"/>
    <w:rsid w:val="00C11450"/>
    <w:rsid w:val="00C14FD7"/>
    <w:rsid w:val="00C15624"/>
    <w:rsid w:val="00C16174"/>
    <w:rsid w:val="00C163FD"/>
    <w:rsid w:val="00C16B4E"/>
    <w:rsid w:val="00C204C6"/>
    <w:rsid w:val="00C2129B"/>
    <w:rsid w:val="00C214E6"/>
    <w:rsid w:val="00C231E4"/>
    <w:rsid w:val="00C2426E"/>
    <w:rsid w:val="00C25198"/>
    <w:rsid w:val="00C300EF"/>
    <w:rsid w:val="00C30B84"/>
    <w:rsid w:val="00C30EEB"/>
    <w:rsid w:val="00C31064"/>
    <w:rsid w:val="00C334C1"/>
    <w:rsid w:val="00C335A7"/>
    <w:rsid w:val="00C33B26"/>
    <w:rsid w:val="00C3471B"/>
    <w:rsid w:val="00C35F4A"/>
    <w:rsid w:val="00C35FED"/>
    <w:rsid w:val="00C366AD"/>
    <w:rsid w:val="00C36CD2"/>
    <w:rsid w:val="00C373AC"/>
    <w:rsid w:val="00C406D4"/>
    <w:rsid w:val="00C42F47"/>
    <w:rsid w:val="00C42F82"/>
    <w:rsid w:val="00C43B65"/>
    <w:rsid w:val="00C456D3"/>
    <w:rsid w:val="00C45918"/>
    <w:rsid w:val="00C5196E"/>
    <w:rsid w:val="00C52487"/>
    <w:rsid w:val="00C531DA"/>
    <w:rsid w:val="00C55177"/>
    <w:rsid w:val="00C6042F"/>
    <w:rsid w:val="00C60E77"/>
    <w:rsid w:val="00C6335E"/>
    <w:rsid w:val="00C638CD"/>
    <w:rsid w:val="00C63BDC"/>
    <w:rsid w:val="00C640C9"/>
    <w:rsid w:val="00C662D2"/>
    <w:rsid w:val="00C667AC"/>
    <w:rsid w:val="00C66A3F"/>
    <w:rsid w:val="00C67C02"/>
    <w:rsid w:val="00C67D8D"/>
    <w:rsid w:val="00C70489"/>
    <w:rsid w:val="00C71DD7"/>
    <w:rsid w:val="00C71F27"/>
    <w:rsid w:val="00C73833"/>
    <w:rsid w:val="00C7528B"/>
    <w:rsid w:val="00C766D7"/>
    <w:rsid w:val="00C770AF"/>
    <w:rsid w:val="00C8000F"/>
    <w:rsid w:val="00C83572"/>
    <w:rsid w:val="00C86F57"/>
    <w:rsid w:val="00C87101"/>
    <w:rsid w:val="00C871CB"/>
    <w:rsid w:val="00C90403"/>
    <w:rsid w:val="00C934B1"/>
    <w:rsid w:val="00C93CAE"/>
    <w:rsid w:val="00C94069"/>
    <w:rsid w:val="00C94D2C"/>
    <w:rsid w:val="00C94DEF"/>
    <w:rsid w:val="00C95C2A"/>
    <w:rsid w:val="00CA07A8"/>
    <w:rsid w:val="00CA1102"/>
    <w:rsid w:val="00CA13DD"/>
    <w:rsid w:val="00CA3132"/>
    <w:rsid w:val="00CA4178"/>
    <w:rsid w:val="00CA7953"/>
    <w:rsid w:val="00CA79F0"/>
    <w:rsid w:val="00CB25CD"/>
    <w:rsid w:val="00CB47E1"/>
    <w:rsid w:val="00CB7BBF"/>
    <w:rsid w:val="00CC0E91"/>
    <w:rsid w:val="00CC136F"/>
    <w:rsid w:val="00CC5556"/>
    <w:rsid w:val="00CC69D6"/>
    <w:rsid w:val="00CD0479"/>
    <w:rsid w:val="00CD2126"/>
    <w:rsid w:val="00CD29C6"/>
    <w:rsid w:val="00CD2B73"/>
    <w:rsid w:val="00CD2DDF"/>
    <w:rsid w:val="00CD306F"/>
    <w:rsid w:val="00CD54D7"/>
    <w:rsid w:val="00CD5835"/>
    <w:rsid w:val="00CD7094"/>
    <w:rsid w:val="00CD7152"/>
    <w:rsid w:val="00CE0A24"/>
    <w:rsid w:val="00CE0C04"/>
    <w:rsid w:val="00CE2582"/>
    <w:rsid w:val="00CE454F"/>
    <w:rsid w:val="00CE5098"/>
    <w:rsid w:val="00CE5680"/>
    <w:rsid w:val="00CE674A"/>
    <w:rsid w:val="00CE7149"/>
    <w:rsid w:val="00CF3560"/>
    <w:rsid w:val="00CF471D"/>
    <w:rsid w:val="00CF5040"/>
    <w:rsid w:val="00CF57D3"/>
    <w:rsid w:val="00D00B34"/>
    <w:rsid w:val="00D016D5"/>
    <w:rsid w:val="00D01B76"/>
    <w:rsid w:val="00D02623"/>
    <w:rsid w:val="00D05167"/>
    <w:rsid w:val="00D06CBD"/>
    <w:rsid w:val="00D10A65"/>
    <w:rsid w:val="00D11AE4"/>
    <w:rsid w:val="00D12D2A"/>
    <w:rsid w:val="00D1313D"/>
    <w:rsid w:val="00D135F8"/>
    <w:rsid w:val="00D210A0"/>
    <w:rsid w:val="00D22C23"/>
    <w:rsid w:val="00D2418F"/>
    <w:rsid w:val="00D24E9E"/>
    <w:rsid w:val="00D24FE9"/>
    <w:rsid w:val="00D25061"/>
    <w:rsid w:val="00D26A60"/>
    <w:rsid w:val="00D27C50"/>
    <w:rsid w:val="00D319DD"/>
    <w:rsid w:val="00D324A5"/>
    <w:rsid w:val="00D324F7"/>
    <w:rsid w:val="00D33596"/>
    <w:rsid w:val="00D34A0D"/>
    <w:rsid w:val="00D35459"/>
    <w:rsid w:val="00D37A71"/>
    <w:rsid w:val="00D40521"/>
    <w:rsid w:val="00D426AD"/>
    <w:rsid w:val="00D426BE"/>
    <w:rsid w:val="00D429EA"/>
    <w:rsid w:val="00D43CEC"/>
    <w:rsid w:val="00D44053"/>
    <w:rsid w:val="00D44FBD"/>
    <w:rsid w:val="00D45164"/>
    <w:rsid w:val="00D47C55"/>
    <w:rsid w:val="00D50732"/>
    <w:rsid w:val="00D51E76"/>
    <w:rsid w:val="00D560AB"/>
    <w:rsid w:val="00D57D6F"/>
    <w:rsid w:val="00D60509"/>
    <w:rsid w:val="00D60C70"/>
    <w:rsid w:val="00D6445B"/>
    <w:rsid w:val="00D65B83"/>
    <w:rsid w:val="00D674A2"/>
    <w:rsid w:val="00D70185"/>
    <w:rsid w:val="00D73363"/>
    <w:rsid w:val="00D7392A"/>
    <w:rsid w:val="00D7485C"/>
    <w:rsid w:val="00D753FF"/>
    <w:rsid w:val="00D75848"/>
    <w:rsid w:val="00D77E5F"/>
    <w:rsid w:val="00D80F7A"/>
    <w:rsid w:val="00D818FC"/>
    <w:rsid w:val="00D83FB1"/>
    <w:rsid w:val="00D83FC1"/>
    <w:rsid w:val="00D8412B"/>
    <w:rsid w:val="00D85D06"/>
    <w:rsid w:val="00D867FF"/>
    <w:rsid w:val="00D87E0B"/>
    <w:rsid w:val="00D916F0"/>
    <w:rsid w:val="00D92819"/>
    <w:rsid w:val="00D94C4E"/>
    <w:rsid w:val="00D96955"/>
    <w:rsid w:val="00D9795C"/>
    <w:rsid w:val="00DA207D"/>
    <w:rsid w:val="00DA5283"/>
    <w:rsid w:val="00DA565D"/>
    <w:rsid w:val="00DA5D01"/>
    <w:rsid w:val="00DA5F91"/>
    <w:rsid w:val="00DB0034"/>
    <w:rsid w:val="00DB142D"/>
    <w:rsid w:val="00DB4558"/>
    <w:rsid w:val="00DB52C0"/>
    <w:rsid w:val="00DB648C"/>
    <w:rsid w:val="00DB7959"/>
    <w:rsid w:val="00DC1074"/>
    <w:rsid w:val="00DC1813"/>
    <w:rsid w:val="00DC256D"/>
    <w:rsid w:val="00DC29C2"/>
    <w:rsid w:val="00DC4901"/>
    <w:rsid w:val="00DC50B1"/>
    <w:rsid w:val="00DC64B4"/>
    <w:rsid w:val="00DC64C4"/>
    <w:rsid w:val="00DC7EA7"/>
    <w:rsid w:val="00DD047A"/>
    <w:rsid w:val="00DD13B9"/>
    <w:rsid w:val="00DD2920"/>
    <w:rsid w:val="00DD44DF"/>
    <w:rsid w:val="00DD4938"/>
    <w:rsid w:val="00DD6A1E"/>
    <w:rsid w:val="00DD756B"/>
    <w:rsid w:val="00DD786A"/>
    <w:rsid w:val="00DE1B76"/>
    <w:rsid w:val="00DE2FF1"/>
    <w:rsid w:val="00DE329E"/>
    <w:rsid w:val="00DE6F01"/>
    <w:rsid w:val="00DE7A24"/>
    <w:rsid w:val="00DF29D6"/>
    <w:rsid w:val="00DF30A0"/>
    <w:rsid w:val="00DF3951"/>
    <w:rsid w:val="00DF40C9"/>
    <w:rsid w:val="00E00435"/>
    <w:rsid w:val="00E020B3"/>
    <w:rsid w:val="00E04033"/>
    <w:rsid w:val="00E04670"/>
    <w:rsid w:val="00E050A1"/>
    <w:rsid w:val="00E0510E"/>
    <w:rsid w:val="00E06E4C"/>
    <w:rsid w:val="00E12BB1"/>
    <w:rsid w:val="00E161E3"/>
    <w:rsid w:val="00E16BA3"/>
    <w:rsid w:val="00E223F6"/>
    <w:rsid w:val="00E24359"/>
    <w:rsid w:val="00E24BE1"/>
    <w:rsid w:val="00E257B6"/>
    <w:rsid w:val="00E27328"/>
    <w:rsid w:val="00E27BA8"/>
    <w:rsid w:val="00E27EDC"/>
    <w:rsid w:val="00E303BF"/>
    <w:rsid w:val="00E31BD7"/>
    <w:rsid w:val="00E3272E"/>
    <w:rsid w:val="00E367E8"/>
    <w:rsid w:val="00E36C7F"/>
    <w:rsid w:val="00E46DFE"/>
    <w:rsid w:val="00E509D9"/>
    <w:rsid w:val="00E53BF6"/>
    <w:rsid w:val="00E53D01"/>
    <w:rsid w:val="00E54750"/>
    <w:rsid w:val="00E56EA3"/>
    <w:rsid w:val="00E56F55"/>
    <w:rsid w:val="00E605C7"/>
    <w:rsid w:val="00E61789"/>
    <w:rsid w:val="00E62B4D"/>
    <w:rsid w:val="00E62EA8"/>
    <w:rsid w:val="00E63BC1"/>
    <w:rsid w:val="00E63FFD"/>
    <w:rsid w:val="00E64751"/>
    <w:rsid w:val="00E6677F"/>
    <w:rsid w:val="00E67915"/>
    <w:rsid w:val="00E7032F"/>
    <w:rsid w:val="00E71160"/>
    <w:rsid w:val="00E711F9"/>
    <w:rsid w:val="00E71F9D"/>
    <w:rsid w:val="00E74BA5"/>
    <w:rsid w:val="00E765AA"/>
    <w:rsid w:val="00E76F7D"/>
    <w:rsid w:val="00E85055"/>
    <w:rsid w:val="00E91A40"/>
    <w:rsid w:val="00E926F4"/>
    <w:rsid w:val="00E953F8"/>
    <w:rsid w:val="00E9674C"/>
    <w:rsid w:val="00E96CEC"/>
    <w:rsid w:val="00EA15A6"/>
    <w:rsid w:val="00EA2C4F"/>
    <w:rsid w:val="00EA401E"/>
    <w:rsid w:val="00EA49B2"/>
    <w:rsid w:val="00EA5D29"/>
    <w:rsid w:val="00EA6C2D"/>
    <w:rsid w:val="00EA7185"/>
    <w:rsid w:val="00EB0B4D"/>
    <w:rsid w:val="00EB2547"/>
    <w:rsid w:val="00EB3B1E"/>
    <w:rsid w:val="00EB4A12"/>
    <w:rsid w:val="00EB4B60"/>
    <w:rsid w:val="00EB7888"/>
    <w:rsid w:val="00EC1323"/>
    <w:rsid w:val="00EC25EC"/>
    <w:rsid w:val="00EC3F67"/>
    <w:rsid w:val="00EC42CD"/>
    <w:rsid w:val="00EC45AF"/>
    <w:rsid w:val="00EC7998"/>
    <w:rsid w:val="00EC7A26"/>
    <w:rsid w:val="00ED09C8"/>
    <w:rsid w:val="00ED12CD"/>
    <w:rsid w:val="00ED311C"/>
    <w:rsid w:val="00ED3132"/>
    <w:rsid w:val="00ED39A1"/>
    <w:rsid w:val="00ED4325"/>
    <w:rsid w:val="00ED6862"/>
    <w:rsid w:val="00ED7883"/>
    <w:rsid w:val="00EE0474"/>
    <w:rsid w:val="00EE133F"/>
    <w:rsid w:val="00EE2BC1"/>
    <w:rsid w:val="00EE5AA7"/>
    <w:rsid w:val="00EE5ED2"/>
    <w:rsid w:val="00EF48D1"/>
    <w:rsid w:val="00EF5E2C"/>
    <w:rsid w:val="00EF61FC"/>
    <w:rsid w:val="00EF6810"/>
    <w:rsid w:val="00EF7B38"/>
    <w:rsid w:val="00F008EB"/>
    <w:rsid w:val="00F00AEE"/>
    <w:rsid w:val="00F00E23"/>
    <w:rsid w:val="00F03EA5"/>
    <w:rsid w:val="00F056DD"/>
    <w:rsid w:val="00F059CE"/>
    <w:rsid w:val="00F06014"/>
    <w:rsid w:val="00F07540"/>
    <w:rsid w:val="00F07E2E"/>
    <w:rsid w:val="00F11315"/>
    <w:rsid w:val="00F152E8"/>
    <w:rsid w:val="00F165D4"/>
    <w:rsid w:val="00F16690"/>
    <w:rsid w:val="00F1696B"/>
    <w:rsid w:val="00F2029D"/>
    <w:rsid w:val="00F21637"/>
    <w:rsid w:val="00F231AC"/>
    <w:rsid w:val="00F2477E"/>
    <w:rsid w:val="00F3208B"/>
    <w:rsid w:val="00F33159"/>
    <w:rsid w:val="00F337A1"/>
    <w:rsid w:val="00F337DB"/>
    <w:rsid w:val="00F33EC6"/>
    <w:rsid w:val="00F34A0A"/>
    <w:rsid w:val="00F37A8F"/>
    <w:rsid w:val="00F37F8F"/>
    <w:rsid w:val="00F417DC"/>
    <w:rsid w:val="00F42EF6"/>
    <w:rsid w:val="00F434EF"/>
    <w:rsid w:val="00F460C8"/>
    <w:rsid w:val="00F471B8"/>
    <w:rsid w:val="00F47798"/>
    <w:rsid w:val="00F47E4A"/>
    <w:rsid w:val="00F509A9"/>
    <w:rsid w:val="00F52F0C"/>
    <w:rsid w:val="00F54F8E"/>
    <w:rsid w:val="00F55534"/>
    <w:rsid w:val="00F555F5"/>
    <w:rsid w:val="00F5571A"/>
    <w:rsid w:val="00F568A6"/>
    <w:rsid w:val="00F569FA"/>
    <w:rsid w:val="00F70567"/>
    <w:rsid w:val="00F70E77"/>
    <w:rsid w:val="00F7295A"/>
    <w:rsid w:val="00F8170C"/>
    <w:rsid w:val="00F8248A"/>
    <w:rsid w:val="00F826B3"/>
    <w:rsid w:val="00F83B51"/>
    <w:rsid w:val="00F856DF"/>
    <w:rsid w:val="00F875CE"/>
    <w:rsid w:val="00F9040C"/>
    <w:rsid w:val="00F90765"/>
    <w:rsid w:val="00F9126A"/>
    <w:rsid w:val="00F91718"/>
    <w:rsid w:val="00F92B84"/>
    <w:rsid w:val="00F92DAF"/>
    <w:rsid w:val="00F93747"/>
    <w:rsid w:val="00F949A7"/>
    <w:rsid w:val="00F94DC3"/>
    <w:rsid w:val="00FA0306"/>
    <w:rsid w:val="00FA057E"/>
    <w:rsid w:val="00FA21CB"/>
    <w:rsid w:val="00FA3399"/>
    <w:rsid w:val="00FA3F27"/>
    <w:rsid w:val="00FA4209"/>
    <w:rsid w:val="00FA4397"/>
    <w:rsid w:val="00FA4A32"/>
    <w:rsid w:val="00FA5421"/>
    <w:rsid w:val="00FA790D"/>
    <w:rsid w:val="00FA7ECC"/>
    <w:rsid w:val="00FB05A0"/>
    <w:rsid w:val="00FB0FB1"/>
    <w:rsid w:val="00FB1255"/>
    <w:rsid w:val="00FB42A6"/>
    <w:rsid w:val="00FB48FD"/>
    <w:rsid w:val="00FB5C07"/>
    <w:rsid w:val="00FB5E8C"/>
    <w:rsid w:val="00FC1C7E"/>
    <w:rsid w:val="00FC1EEA"/>
    <w:rsid w:val="00FC2A8B"/>
    <w:rsid w:val="00FC3D0A"/>
    <w:rsid w:val="00FC44E9"/>
    <w:rsid w:val="00FC5C44"/>
    <w:rsid w:val="00FC77A6"/>
    <w:rsid w:val="00FD120A"/>
    <w:rsid w:val="00FD3149"/>
    <w:rsid w:val="00FD402C"/>
    <w:rsid w:val="00FE189E"/>
    <w:rsid w:val="00FE23FF"/>
    <w:rsid w:val="00FE251C"/>
    <w:rsid w:val="00FE2632"/>
    <w:rsid w:val="00FE420A"/>
    <w:rsid w:val="00FE4555"/>
    <w:rsid w:val="00FE556D"/>
    <w:rsid w:val="00FE5A29"/>
    <w:rsid w:val="00FE5E7F"/>
    <w:rsid w:val="00FE7F33"/>
    <w:rsid w:val="00FF08CD"/>
    <w:rsid w:val="00FF1B38"/>
    <w:rsid w:val="00FF27F4"/>
    <w:rsid w:val="00FF2A0E"/>
    <w:rsid w:val="00FF30E5"/>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2"/>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2"/>
      </w:numPr>
      <w:spacing w:before="240" w:after="120"/>
      <w:outlineLvl w:val="1"/>
    </w:pPr>
    <w:rPr>
      <w:b/>
    </w:rPr>
  </w:style>
  <w:style w:type="paragraph" w:styleId="Heading3">
    <w:name w:val="heading 3"/>
    <w:basedOn w:val="Normal"/>
    <w:next w:val="BodyText"/>
    <w:link w:val="Heading3Char"/>
    <w:qFormat/>
    <w:rsid w:val="00F90765"/>
    <w:pPr>
      <w:keepNext/>
      <w:numPr>
        <w:ilvl w:val="2"/>
        <w:numId w:val="12"/>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ED6862"/>
    <w:pPr>
      <w:spacing w:before="120" w:after="120"/>
      <w:jc w:val="both"/>
    </w:pPr>
    <w:rPr>
      <w:rFonts w:eastAsia="MS Mincho" w:cs="Arial"/>
      <w:i/>
      <w:iCs/>
      <w:szCs w:val="22"/>
      <w:lang w:val="en-US" w:eastAsia="en-GB"/>
    </w:rPr>
  </w:style>
  <w:style w:type="paragraph" w:customStyle="1" w:styleId="ActionMember">
    <w:name w:val="Action Member"/>
    <w:basedOn w:val="Normal"/>
    <w:next w:val="BodyText"/>
    <w:link w:val="ActionMemberChar"/>
    <w:qFormat/>
    <w:rsid w:val="00ED6862"/>
    <w:pPr>
      <w:spacing w:before="120" w:after="120"/>
      <w:jc w:val="both"/>
    </w:pPr>
    <w:rPr>
      <w:rFonts w:eastAsia="MS Mincho"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CB7BBF"/>
    <w:pPr>
      <w:numPr>
        <w:numId w:val="3"/>
      </w:numPr>
      <w:spacing w:after="240"/>
      <w:jc w:val="both"/>
    </w:pPr>
    <w:rPr>
      <w:rFonts w:cs="Arial"/>
      <w:b/>
      <w:bCs/>
      <w:caps/>
      <w:snapToGrid w:val="0"/>
      <w:sz w:val="28"/>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764DE5"/>
    <w:pPr>
      <w:numPr>
        <w:numId w:val="17"/>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6702D7"/>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uiPriority w:val="99"/>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38"/>
      </w:numPr>
      <w:tabs>
        <w:tab w:val="right" w:pos="9639"/>
      </w:tabs>
      <w:spacing w:before="60" w:after="60"/>
      <w:ind w:right="284"/>
    </w:pPr>
    <w:rPr>
      <w:szCs w:val="22"/>
    </w:rPr>
  </w:style>
  <w:style w:type="paragraph" w:customStyle="1" w:styleId="Table">
    <w:name w:val="Table_#"/>
    <w:basedOn w:val="Normal"/>
    <w:next w:val="Normal"/>
    <w:qFormat/>
    <w:rsid w:val="00ED3132"/>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2F6FE6"/>
    <w:pPr>
      <w:tabs>
        <w:tab w:val="right" w:leader="do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2F6FE6"/>
    <w:pPr>
      <w:tabs>
        <w:tab w:val="right" w:pos="9639"/>
      </w:tabs>
      <w:spacing w:before="120" w:after="120"/>
      <w:ind w:left="851" w:right="284" w:hanging="425"/>
    </w:pPr>
    <w:rPr>
      <w:rFonts w:eastAsiaTheme="minorEastAsia"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qFormat/>
    <w:rsid w:val="00ED3132"/>
    <w:pPr>
      <w:numPr>
        <w:ilvl w:val="1"/>
        <w:numId w:val="3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ED6862"/>
    <w:pPr>
      <w:spacing w:before="120" w:after="120"/>
    </w:pPr>
    <w:rPr>
      <w:rFonts w:eastAsia="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8"/>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ED6862"/>
    <w:rPr>
      <w:rFonts w:ascii="Arial" w:eastAsia="Calibri" w:hAnsi="Arial" w:cs="Calibri"/>
      <w:i/>
      <w:color w:val="0000FF"/>
      <w:sz w:val="22"/>
      <w:szCs w:val="22"/>
      <w:lang w:val="en-US"/>
    </w:rPr>
  </w:style>
  <w:style w:type="paragraph" w:customStyle="1" w:styleId="ActionWWA">
    <w:name w:val="Action WWA"/>
    <w:basedOn w:val="Normal"/>
    <w:next w:val="BodyText"/>
    <w:qFormat/>
    <w:rsid w:val="00D24E9E"/>
    <w:pPr>
      <w:spacing w:before="120" w:after="120"/>
      <w:jc w:val="both"/>
    </w:pPr>
    <w:rPr>
      <w:rFonts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7452C"/>
    <w:pPr>
      <w:numPr>
        <w:numId w:val="26"/>
      </w:numPr>
      <w:spacing w:before="120" w:after="120"/>
      <w:ind w:left="2552" w:right="-143"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19"/>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2"/>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1"/>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ED6862"/>
    <w:rPr>
      <w:rFonts w:ascii="Arial" w:eastAsia="MS Mincho" w:hAnsi="Arial" w:cs="Calibri"/>
      <w:i/>
      <w:iCs/>
      <w:sz w:val="22"/>
      <w:szCs w:val="22"/>
      <w:lang w:val="en-US" w:eastAsia="ja-JP"/>
    </w:rPr>
  </w:style>
  <w:style w:type="character" w:customStyle="1" w:styleId="ActionIALAChar">
    <w:name w:val="Action IALA Char"/>
    <w:basedOn w:val="DefaultParagraphFont"/>
    <w:link w:val="ActionIALA"/>
    <w:rsid w:val="00ED6862"/>
    <w:rPr>
      <w:rFonts w:ascii="Arial" w:eastAsia="MS Mincho" w:hAnsi="Arial"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2"/>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0"/>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0"/>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3"/>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30"/>
      </w:numPr>
    </w:pPr>
    <w:rPr>
      <w:rFonts w:eastAsiaTheme="minorEastAsia" w:cs="Arial"/>
      <w:szCs w:val="22"/>
    </w:rPr>
  </w:style>
  <w:style w:type="paragraph" w:customStyle="1" w:styleId="Agenda30">
    <w:name w:val="Agenda 3"/>
    <w:basedOn w:val="Normal"/>
    <w:autoRedefine/>
    <w:rsid w:val="00C94069"/>
    <w:pPr>
      <w:numPr>
        <w:ilvl w:val="2"/>
        <w:numId w:val="24"/>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2"/>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5"/>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39"/>
      </w:numPr>
      <w:spacing w:after="60"/>
      <w:ind w:left="2410" w:hanging="425"/>
    </w:pPr>
    <w:rPr>
      <w:sz w:val="20"/>
    </w:rPr>
  </w:style>
  <w:style w:type="paragraph" w:customStyle="1" w:styleId="Bullet5">
    <w:name w:val="Bullet 5"/>
    <w:basedOn w:val="Normal"/>
    <w:qFormat/>
    <w:rsid w:val="006C57A6"/>
    <w:pPr>
      <w:numPr>
        <w:numId w:val="40"/>
      </w:numPr>
      <w:spacing w:after="60"/>
      <w:ind w:left="2835" w:hanging="425"/>
    </w:pPr>
    <w:rPr>
      <w:sz w:val="20"/>
    </w:rPr>
  </w:style>
  <w:style w:type="paragraph" w:customStyle="1" w:styleId="Bullet6">
    <w:name w:val="Bullet 6"/>
    <w:basedOn w:val="Normal"/>
    <w:qFormat/>
    <w:rsid w:val="007F40DC"/>
    <w:pPr>
      <w:numPr>
        <w:numId w:val="41"/>
      </w:numPr>
      <w:spacing w:after="60"/>
    </w:pPr>
    <w:rPr>
      <w:sz w:val="18"/>
    </w:rPr>
  </w:style>
  <w:style w:type="paragraph" w:styleId="TOCHeading">
    <w:name w:val="TOC Heading"/>
    <w:basedOn w:val="Heading1"/>
    <w:next w:val="Normal"/>
    <w:uiPriority w:val="39"/>
    <w:semiHidden/>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2"/>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2"/>
      </w:numPr>
      <w:spacing w:before="240" w:after="120"/>
      <w:outlineLvl w:val="1"/>
    </w:pPr>
    <w:rPr>
      <w:b/>
    </w:rPr>
  </w:style>
  <w:style w:type="paragraph" w:styleId="Heading3">
    <w:name w:val="heading 3"/>
    <w:basedOn w:val="Normal"/>
    <w:next w:val="BodyText"/>
    <w:link w:val="Heading3Char"/>
    <w:qFormat/>
    <w:rsid w:val="00F90765"/>
    <w:pPr>
      <w:keepNext/>
      <w:numPr>
        <w:ilvl w:val="2"/>
        <w:numId w:val="12"/>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ED6862"/>
    <w:pPr>
      <w:spacing w:before="120" w:after="120"/>
      <w:jc w:val="both"/>
    </w:pPr>
    <w:rPr>
      <w:rFonts w:eastAsia="MS Mincho" w:cs="Arial"/>
      <w:i/>
      <w:iCs/>
      <w:szCs w:val="22"/>
      <w:lang w:val="en-US" w:eastAsia="en-GB"/>
    </w:rPr>
  </w:style>
  <w:style w:type="paragraph" w:customStyle="1" w:styleId="ActionMember">
    <w:name w:val="Action Member"/>
    <w:basedOn w:val="Normal"/>
    <w:next w:val="BodyText"/>
    <w:link w:val="ActionMemberChar"/>
    <w:qFormat/>
    <w:rsid w:val="00ED6862"/>
    <w:pPr>
      <w:spacing w:before="120" w:after="120"/>
      <w:jc w:val="both"/>
    </w:pPr>
    <w:rPr>
      <w:rFonts w:eastAsia="MS Mincho"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CB7BBF"/>
    <w:pPr>
      <w:numPr>
        <w:numId w:val="3"/>
      </w:numPr>
      <w:spacing w:after="240"/>
      <w:jc w:val="both"/>
    </w:pPr>
    <w:rPr>
      <w:rFonts w:cs="Arial"/>
      <w:b/>
      <w:bCs/>
      <w:caps/>
      <w:snapToGrid w:val="0"/>
      <w:sz w:val="28"/>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764DE5"/>
    <w:pPr>
      <w:numPr>
        <w:numId w:val="17"/>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6702D7"/>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uiPriority w:val="99"/>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38"/>
      </w:numPr>
      <w:tabs>
        <w:tab w:val="right" w:pos="9639"/>
      </w:tabs>
      <w:spacing w:before="60" w:after="60"/>
      <w:ind w:right="284"/>
    </w:pPr>
    <w:rPr>
      <w:szCs w:val="22"/>
    </w:rPr>
  </w:style>
  <w:style w:type="paragraph" w:customStyle="1" w:styleId="Table">
    <w:name w:val="Table_#"/>
    <w:basedOn w:val="Normal"/>
    <w:next w:val="Normal"/>
    <w:qFormat/>
    <w:rsid w:val="00ED3132"/>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2F6FE6"/>
    <w:pPr>
      <w:tabs>
        <w:tab w:val="right" w:leader="do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2F6FE6"/>
    <w:pPr>
      <w:tabs>
        <w:tab w:val="right" w:pos="9639"/>
      </w:tabs>
      <w:spacing w:before="120" w:after="120"/>
      <w:ind w:left="851" w:right="284" w:hanging="425"/>
    </w:pPr>
    <w:rPr>
      <w:rFonts w:eastAsiaTheme="minorEastAsia"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qFormat/>
    <w:rsid w:val="00ED3132"/>
    <w:pPr>
      <w:numPr>
        <w:ilvl w:val="1"/>
        <w:numId w:val="3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ED6862"/>
    <w:pPr>
      <w:spacing w:before="120" w:after="120"/>
    </w:pPr>
    <w:rPr>
      <w:rFonts w:eastAsia="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8"/>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ED6862"/>
    <w:rPr>
      <w:rFonts w:ascii="Arial" w:eastAsia="Calibri" w:hAnsi="Arial" w:cs="Calibri"/>
      <w:i/>
      <w:color w:val="0000FF"/>
      <w:sz w:val="22"/>
      <w:szCs w:val="22"/>
      <w:lang w:val="en-US"/>
    </w:rPr>
  </w:style>
  <w:style w:type="paragraph" w:customStyle="1" w:styleId="ActionWWA">
    <w:name w:val="Action WWA"/>
    <w:basedOn w:val="Normal"/>
    <w:next w:val="BodyText"/>
    <w:qFormat/>
    <w:rsid w:val="00D24E9E"/>
    <w:pPr>
      <w:spacing w:before="120" w:after="120"/>
      <w:jc w:val="both"/>
    </w:pPr>
    <w:rPr>
      <w:rFonts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7452C"/>
    <w:pPr>
      <w:numPr>
        <w:numId w:val="26"/>
      </w:numPr>
      <w:spacing w:before="120" w:after="120"/>
      <w:ind w:left="2552" w:right="-143"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19"/>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2"/>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1"/>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ED6862"/>
    <w:rPr>
      <w:rFonts w:ascii="Arial" w:eastAsia="MS Mincho" w:hAnsi="Arial" w:cs="Calibri"/>
      <w:i/>
      <w:iCs/>
      <w:sz w:val="22"/>
      <w:szCs w:val="22"/>
      <w:lang w:val="en-US" w:eastAsia="ja-JP"/>
    </w:rPr>
  </w:style>
  <w:style w:type="character" w:customStyle="1" w:styleId="ActionIALAChar">
    <w:name w:val="Action IALA Char"/>
    <w:basedOn w:val="DefaultParagraphFont"/>
    <w:link w:val="ActionIALA"/>
    <w:rsid w:val="00ED6862"/>
    <w:rPr>
      <w:rFonts w:ascii="Arial" w:eastAsia="MS Mincho" w:hAnsi="Arial"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2"/>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0"/>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0"/>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3"/>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30"/>
      </w:numPr>
    </w:pPr>
    <w:rPr>
      <w:rFonts w:eastAsiaTheme="minorEastAsia" w:cs="Arial"/>
      <w:szCs w:val="22"/>
    </w:rPr>
  </w:style>
  <w:style w:type="paragraph" w:customStyle="1" w:styleId="Agenda30">
    <w:name w:val="Agenda 3"/>
    <w:basedOn w:val="Normal"/>
    <w:autoRedefine/>
    <w:rsid w:val="00C94069"/>
    <w:pPr>
      <w:numPr>
        <w:ilvl w:val="2"/>
        <w:numId w:val="24"/>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2"/>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5"/>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39"/>
      </w:numPr>
      <w:spacing w:after="60"/>
      <w:ind w:left="2410" w:hanging="425"/>
    </w:pPr>
    <w:rPr>
      <w:sz w:val="20"/>
    </w:rPr>
  </w:style>
  <w:style w:type="paragraph" w:customStyle="1" w:styleId="Bullet5">
    <w:name w:val="Bullet 5"/>
    <w:basedOn w:val="Normal"/>
    <w:qFormat/>
    <w:rsid w:val="006C57A6"/>
    <w:pPr>
      <w:numPr>
        <w:numId w:val="40"/>
      </w:numPr>
      <w:spacing w:after="60"/>
      <w:ind w:left="2835" w:hanging="425"/>
    </w:pPr>
    <w:rPr>
      <w:sz w:val="20"/>
    </w:rPr>
  </w:style>
  <w:style w:type="paragraph" w:customStyle="1" w:styleId="Bullet6">
    <w:name w:val="Bullet 6"/>
    <w:basedOn w:val="Normal"/>
    <w:qFormat/>
    <w:rsid w:val="007F40DC"/>
    <w:pPr>
      <w:numPr>
        <w:numId w:val="41"/>
      </w:numPr>
      <w:spacing w:after="60"/>
    </w:pPr>
    <w:rPr>
      <w:sz w:val="18"/>
    </w:rPr>
  </w:style>
  <w:style w:type="paragraph" w:styleId="TOCHeading">
    <w:name w:val="TOC Heading"/>
    <w:basedOn w:val="Heading1"/>
    <w:next w:val="Normal"/>
    <w:uiPriority w:val="39"/>
    <w:semiHidden/>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1930120922">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397323">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5.xml"/><Relationship Id="rId10" Type="http://schemas.openxmlformats.org/officeDocument/2006/relationships/header" Target="header1.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g"/><Relationship Id="rId22"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EE52C7-6662-4B03-BEC4-BD78D4D883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8511</Words>
  <Characters>48519</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56917</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Mike Hadley</dc:creator>
  <cp:lastModifiedBy>Seamus Doyle</cp:lastModifiedBy>
  <cp:revision>2</cp:revision>
  <cp:lastPrinted>2013-06-21T15:28:00Z</cp:lastPrinted>
  <dcterms:created xsi:type="dcterms:W3CDTF">2013-10-28T10:48:00Z</dcterms:created>
  <dcterms:modified xsi:type="dcterms:W3CDTF">2013-10-28T10:48:00Z</dcterms:modified>
</cp:coreProperties>
</file>